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4E2" w:rsidRDefault="00396956">
      <w:pPr>
        <w:pStyle w:val="a5"/>
        <w:spacing w:before="0" w:beforeAutospacing="0" w:after="0" w:afterAutospacing="0"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输入网址：</w:t>
      </w:r>
    </w:p>
    <w:p w:rsidR="00DA54E2" w:rsidRDefault="00396956">
      <w:pPr>
        <w:pStyle w:val="a5"/>
        <w:spacing w:before="0" w:beforeAutospacing="0" w:after="0" w:afterAutospacing="0"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http://221.224.13.42:9070/bes/#/sz/login</w:t>
      </w:r>
      <w:r>
        <w:rPr>
          <w:rFonts w:ascii="仿宋" w:eastAsia="仿宋" w:hAnsi="仿宋"/>
          <w:sz w:val="32"/>
          <w:szCs w:val="32"/>
        </w:rPr>
        <w:t>，进入苏州市特种设备云平台首页</w:t>
      </w:r>
    </w:p>
    <w:p w:rsidR="00DA54E2" w:rsidRDefault="00396956">
      <w:pPr>
        <w:pStyle w:val="a5"/>
        <w:spacing w:before="0" w:beforeAutospacing="0" w:after="0" w:afterAutospacing="0"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若已有账号的请登录可直接使用</w:t>
      </w:r>
      <w:r>
        <w:rPr>
          <w:rFonts w:ascii="仿宋" w:eastAsia="仿宋" w:hAnsi="仿宋" w:hint="eastAsia"/>
          <w:sz w:val="32"/>
          <w:szCs w:val="32"/>
        </w:rPr>
        <w:t>(</w:t>
      </w:r>
      <w:r>
        <w:rPr>
          <w:rFonts w:ascii="仿宋" w:eastAsia="仿宋" w:hAnsi="仿宋" w:hint="eastAsia"/>
          <w:sz w:val="32"/>
          <w:szCs w:val="32"/>
        </w:rPr>
        <w:t>账号</w:t>
      </w:r>
      <w:r>
        <w:rPr>
          <w:rFonts w:ascii="仿宋" w:eastAsia="仿宋" w:hAnsi="仿宋"/>
          <w:sz w:val="32"/>
          <w:szCs w:val="32"/>
        </w:rPr>
        <w:t>：统一社会信用代码，初始密码：</w:t>
      </w:r>
      <w:r>
        <w:rPr>
          <w:rFonts w:ascii="仿宋" w:eastAsia="仿宋" w:hAnsi="仿宋" w:hint="eastAsia"/>
          <w:sz w:val="32"/>
          <w:szCs w:val="32"/>
        </w:rPr>
        <w:t>q</w:t>
      </w:r>
      <w:r>
        <w:rPr>
          <w:rFonts w:ascii="仿宋" w:eastAsia="仿宋" w:hAnsi="仿宋"/>
          <w:sz w:val="32"/>
          <w:szCs w:val="32"/>
        </w:rPr>
        <w:t>y2020</w:t>
      </w:r>
      <w:r>
        <w:rPr>
          <w:rFonts w:ascii="仿宋" w:eastAsia="仿宋" w:hAnsi="仿宋"/>
          <w:sz w:val="32"/>
          <w:szCs w:val="32"/>
        </w:rPr>
        <w:t>或者</w:t>
      </w:r>
      <w:r>
        <w:rPr>
          <w:rFonts w:ascii="仿宋" w:eastAsia="仿宋" w:hAnsi="仿宋"/>
          <w:sz w:val="32"/>
          <w:szCs w:val="32"/>
        </w:rPr>
        <w:t>Qiye@202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)</w:t>
      </w:r>
      <w:r>
        <w:rPr>
          <w:rFonts w:ascii="仿宋" w:eastAsia="仿宋" w:hAnsi="仿宋"/>
          <w:sz w:val="32"/>
          <w:szCs w:val="32"/>
        </w:rPr>
        <w:t>，</w:t>
      </w:r>
    </w:p>
    <w:p w:rsidR="00DA54E2" w:rsidRDefault="00396956">
      <w:pPr>
        <w:pStyle w:val="a5"/>
        <w:spacing w:before="0" w:beforeAutospacing="0" w:after="0" w:afterAutospacing="0"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若无账号</w:t>
      </w:r>
      <w:r>
        <w:rPr>
          <w:rFonts w:ascii="仿宋" w:eastAsia="仿宋" w:hAnsi="仿宋"/>
          <w:sz w:val="32"/>
          <w:szCs w:val="32"/>
        </w:rPr>
        <w:t>，请点击注册账号；</w:t>
      </w:r>
    </w:p>
    <w:p w:rsidR="00DA54E2" w:rsidRDefault="00396956">
      <w:pPr>
        <w:pStyle w:val="a5"/>
        <w:spacing w:before="0" w:beforeAutospacing="0" w:after="0" w:afterAutospacing="0"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遗失密码的请拨打咨询电话</w:t>
      </w:r>
      <w:r>
        <w:rPr>
          <w:rFonts w:ascii="仿宋" w:eastAsia="仿宋" w:hAnsi="仿宋" w:hint="eastAsia"/>
          <w:sz w:val="32"/>
          <w:szCs w:val="32"/>
        </w:rPr>
        <w:t xml:space="preserve">:66600683 </w:t>
      </w:r>
      <w:r>
        <w:rPr>
          <w:rFonts w:ascii="仿宋" w:eastAsia="仿宋" w:hAnsi="仿宋"/>
          <w:sz w:val="32"/>
          <w:szCs w:val="32"/>
        </w:rPr>
        <w:t>申请重置密码。</w:t>
      </w:r>
    </w:p>
    <w:p w:rsidR="00DA54E2" w:rsidRDefault="00DA54E2">
      <w:pPr>
        <w:widowControl/>
        <w:spacing w:line="56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bookmarkStart w:id="0" w:name="_GoBack"/>
      <w:bookmarkEnd w:id="0"/>
    </w:p>
    <w:p w:rsidR="00DA54E2" w:rsidRDefault="00396956">
      <w:pPr>
        <w:pStyle w:val="a5"/>
        <w:spacing w:before="0" w:beforeAutospacing="0" w:after="0" w:afterAutospacing="0"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-393700</wp:posOffset>
            </wp:positionH>
            <wp:positionV relativeFrom="paragraph">
              <wp:posOffset>1606550</wp:posOffset>
            </wp:positionV>
            <wp:extent cx="6134735" cy="3124200"/>
            <wp:effectExtent l="0" t="0" r="0" b="0"/>
            <wp:wrapTopAndBottom/>
            <wp:docPr id="3" name="图片 3" descr="https://p8.itc.cn/q_70/images03/20220427/0a8b0c92ee1c4fecb12488f87ee885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https://p8.itc.cn/q_70/images03/20220427/0a8b0c92ee1c4fecb12488f87ee8856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34793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按照注册步骤，首先填写联系人以及手机号码验证，（</w:t>
      </w:r>
      <w:r>
        <w:rPr>
          <w:rFonts w:ascii="仿宋" w:eastAsia="仿宋" w:hAnsi="仿宋"/>
          <w:sz w:val="32"/>
          <w:szCs w:val="32"/>
        </w:rPr>
        <w:t xml:space="preserve"> </w:t>
      </w:r>
      <w:r w:rsidR="00762450">
        <w:rPr>
          <w:rFonts w:ascii="仿宋" w:eastAsia="仿宋" w:hAnsi="仿宋"/>
          <w:sz w:val="32"/>
          <w:szCs w:val="32"/>
        </w:rPr>
        <w:t>注意</w:t>
      </w:r>
      <w:r>
        <w:rPr>
          <w:rFonts w:ascii="仿宋" w:eastAsia="仿宋" w:hAnsi="仿宋"/>
          <w:sz w:val="32"/>
          <w:szCs w:val="32"/>
        </w:rPr>
        <w:t>：江苏省外的手机号有时会出现接收不到验证码，可以先用江苏省内手机号注册账号，然后登录账号在单位管理模块修改单位联系人以及联系方式）点击下一步。</w:t>
      </w:r>
      <w:r>
        <w:rPr>
          <w:rFonts w:ascii="仿宋" w:eastAsia="仿宋" w:hAnsi="仿宋"/>
          <w:sz w:val="32"/>
          <w:szCs w:val="32"/>
        </w:rPr>
        <w:br w:type="page"/>
      </w:r>
      <w:r>
        <w:rPr>
          <w:rFonts w:ascii="仿宋" w:eastAsia="仿宋" w:hAnsi="仿宋"/>
          <w:noProof/>
          <w:sz w:val="32"/>
          <w:szCs w:val="32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-659765</wp:posOffset>
            </wp:positionH>
            <wp:positionV relativeFrom="paragraph">
              <wp:posOffset>495935</wp:posOffset>
            </wp:positionV>
            <wp:extent cx="6836410" cy="3329305"/>
            <wp:effectExtent l="0" t="0" r="2540" b="4445"/>
            <wp:wrapTopAndBottom/>
            <wp:docPr id="2" name="图片 2" descr="https://p5.itc.cn/q_70/images03/20220427/99cd82964bc248f780a374408fc80dd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ttps://p5.itc.cn/q_70/images03/20220427/99cd82964bc248f780a374408fc80dd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36410" cy="332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按图示填写企业信息。</w:t>
      </w:r>
      <w:r>
        <w:rPr>
          <w:rFonts w:ascii="仿宋" w:eastAsia="仿宋" w:hAnsi="仿宋"/>
          <w:sz w:val="32"/>
          <w:szCs w:val="32"/>
        </w:rPr>
        <w:t xml:space="preserve"> </w:t>
      </w:r>
    </w:p>
    <w:p w:rsidR="00DA54E2" w:rsidRDefault="00DA54E2">
      <w:pPr>
        <w:widowControl/>
        <w:jc w:val="left"/>
        <w:rPr>
          <w:rFonts w:ascii="仿宋" w:eastAsia="仿宋" w:hAnsi="仿宋"/>
          <w:sz w:val="32"/>
          <w:szCs w:val="32"/>
        </w:rPr>
      </w:pPr>
    </w:p>
    <w:p w:rsidR="00DA54E2" w:rsidRDefault="00396956">
      <w:pPr>
        <w:widowControl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-417195</wp:posOffset>
            </wp:positionH>
            <wp:positionV relativeFrom="paragraph">
              <wp:posOffset>1084580</wp:posOffset>
            </wp:positionV>
            <wp:extent cx="6025515" cy="3347085"/>
            <wp:effectExtent l="0" t="0" r="0" b="5715"/>
            <wp:wrapTopAndBottom/>
            <wp:docPr id="1" name="图片 1" descr="https://p8.itc.cn/q_70/images03/20220427/a678572e7ab44ea1a91d3e72b80cf77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s://p8.itc.cn/q_70/images03/20220427/a678572e7ab44ea1a91d3e72b80cf77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25356" cy="334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按图示填写账户信息，此处注意根据单位实际勾选账户类型，避免发生未勾选账户类型而无相应业务权限的问题</w:t>
      </w:r>
    </w:p>
    <w:p w:rsidR="00DA54E2" w:rsidRDefault="00396956">
      <w:pPr>
        <w:widowControl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  <w:r>
        <w:rPr>
          <w:rFonts w:ascii="仿宋" w:eastAsia="仿宋" w:hAnsi="仿宋"/>
          <w:sz w:val="32"/>
          <w:szCs w:val="32"/>
        </w:rPr>
        <w:lastRenderedPageBreak/>
        <w:t>5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注册完成，第一次登录账号时，需上传营业执照扫描件，上传后即可查询或办理相关业务</w:t>
      </w:r>
      <w:r w:rsidR="00762450">
        <w:rPr>
          <w:rFonts w:ascii="仿宋" w:eastAsia="仿宋" w:hAnsi="仿宋"/>
          <w:sz w:val="32"/>
          <w:szCs w:val="32"/>
        </w:rPr>
        <w:t>。</w:t>
      </w:r>
    </w:p>
    <w:p w:rsidR="00DA54E2" w:rsidRPr="00762450" w:rsidRDefault="00396956">
      <w:pPr>
        <w:pStyle w:val="a5"/>
        <w:spacing w:before="0" w:beforeAutospacing="0" w:after="0" w:afterAutospacing="0" w:line="560" w:lineRule="exact"/>
        <w:rPr>
          <w:rFonts w:ascii="仿宋" w:eastAsia="仿宋" w:hAnsi="仿宋"/>
          <w:b/>
          <w:sz w:val="32"/>
          <w:szCs w:val="32"/>
        </w:rPr>
      </w:pPr>
      <w:r w:rsidRPr="00762450">
        <w:rPr>
          <w:rFonts w:ascii="仿宋" w:eastAsia="仿宋" w:hAnsi="仿宋" w:hint="eastAsia"/>
          <w:b/>
          <w:sz w:val="32"/>
          <w:szCs w:val="32"/>
        </w:rPr>
        <w:t>特种设备</w:t>
      </w:r>
      <w:r w:rsidRPr="00762450">
        <w:rPr>
          <w:rFonts w:ascii="仿宋" w:eastAsia="仿宋" w:hAnsi="仿宋"/>
          <w:b/>
          <w:sz w:val="32"/>
          <w:szCs w:val="32"/>
        </w:rPr>
        <w:t>检验申请，使用登记办理，设备停用、注销等都可通过该平台办理。</w:t>
      </w:r>
    </w:p>
    <w:p w:rsidR="00DA54E2" w:rsidRDefault="00396956">
      <w:pPr>
        <w:pStyle w:val="a5"/>
        <w:spacing w:before="0" w:beforeAutospacing="0" w:after="0" w:afterAutospacing="0"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苏州</w:t>
      </w:r>
      <w:r>
        <w:rPr>
          <w:rFonts w:ascii="仿宋" w:eastAsia="仿宋" w:hAnsi="仿宋"/>
          <w:sz w:val="32"/>
          <w:szCs w:val="32"/>
        </w:rPr>
        <w:t>工业园区联系电话：</w:t>
      </w:r>
      <w:r>
        <w:rPr>
          <w:rFonts w:ascii="仿宋" w:eastAsia="仿宋" w:hAnsi="仿宋" w:hint="eastAsia"/>
          <w:sz w:val="32"/>
          <w:szCs w:val="32"/>
        </w:rPr>
        <w:t>66600683</w:t>
      </w:r>
    </w:p>
    <w:p w:rsidR="00DA54E2" w:rsidRDefault="00396956">
      <w:pPr>
        <w:widowControl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noProof/>
          <w:kern w:val="0"/>
          <w:sz w:val="32"/>
          <w:szCs w:val="3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2817495</wp:posOffset>
            </wp:positionH>
            <wp:positionV relativeFrom="paragraph">
              <wp:posOffset>560070</wp:posOffset>
            </wp:positionV>
            <wp:extent cx="2778125" cy="3124200"/>
            <wp:effectExtent l="0" t="0" r="3175" b="0"/>
            <wp:wrapSquare wrapText="bothSides"/>
            <wp:docPr id="8" name="图片 8" descr="C:\Users\admin\AppData\Local\Temp\WeChat Files\dc716067d9a8a5e4acd05d61785b4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admin\AppData\Local\Temp\WeChat Files\dc716067d9a8a5e4acd05d61785b4c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78125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宋体"/>
          <w:noProof/>
          <w:kern w:val="0"/>
          <w:sz w:val="32"/>
          <w:szCs w:val="3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560070</wp:posOffset>
            </wp:positionV>
            <wp:extent cx="2804160" cy="3152775"/>
            <wp:effectExtent l="0" t="0" r="0" b="9525"/>
            <wp:wrapTopAndBottom/>
            <wp:docPr id="7" name="图片 7" descr="C:\Users\admin\AppData\Local\Temp\WeChat Files\46f069a5a9bfd60a9b536a814e549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admin\AppData\Local\Temp\WeChat Files\46f069a5a9bfd60a9b536a814e5497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0416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A54E2" w:rsidRDefault="00396956">
      <w:pPr>
        <w:widowControl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</w:p>
    <w:p w:rsidR="00DA54E2" w:rsidRDefault="00396956">
      <w:pPr>
        <w:pStyle w:val="a5"/>
        <w:numPr>
          <w:ilvl w:val="0"/>
          <w:numId w:val="1"/>
        </w:numPr>
        <w:spacing w:before="0" w:beforeAutospacing="0" w:after="0" w:afterAutospacing="0"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4857115</wp:posOffset>
            </wp:positionV>
            <wp:extent cx="5433060" cy="3714115"/>
            <wp:effectExtent l="0" t="0" r="0" b="635"/>
            <wp:wrapTopAndBottom/>
            <wp:docPr id="5" name="图片 5" descr="https://p0.itc.cn/q_70/images03/20220427/17772ac73052470e9d161aa4ba2587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https://p0.itc.cn/q_70/images03/20220427/17772ac73052470e9d161aa4ba258708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3060" cy="3714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-224155</wp:posOffset>
            </wp:positionH>
            <wp:positionV relativeFrom="paragraph">
              <wp:posOffset>1304925</wp:posOffset>
            </wp:positionV>
            <wp:extent cx="5932170" cy="3437890"/>
            <wp:effectExtent l="0" t="0" r="0" b="0"/>
            <wp:wrapTopAndBottom/>
            <wp:docPr id="6" name="图片 6" descr="https://p6.itc.cn/q_70/images03/20220427/ee3999ceeee0489fbcba04ea9930eb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https://p6.itc.cn/q_70/images03/20220427/ee3999ceeee0489fbcba04ea9930eb04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2170" cy="343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 w:hint="eastAsia"/>
          <w:sz w:val="32"/>
          <w:szCs w:val="32"/>
        </w:rPr>
        <w:t>操作</w:t>
      </w:r>
      <w:r>
        <w:rPr>
          <w:rFonts w:ascii="仿宋" w:eastAsia="仿宋" w:hAnsi="仿宋"/>
          <w:sz w:val="32"/>
          <w:szCs w:val="32"/>
        </w:rPr>
        <w:t>示例：</w:t>
      </w:r>
      <w:r>
        <w:rPr>
          <w:rFonts w:ascii="仿宋" w:eastAsia="仿宋" w:hAnsi="仿宋" w:hint="eastAsia"/>
          <w:sz w:val="32"/>
          <w:szCs w:val="32"/>
        </w:rPr>
        <w:t>注销</w:t>
      </w:r>
      <w:r>
        <w:rPr>
          <w:rFonts w:ascii="仿宋" w:eastAsia="仿宋" w:hAnsi="仿宋"/>
          <w:sz w:val="32"/>
          <w:szCs w:val="32"/>
        </w:rPr>
        <w:t>业务如是注销业务，请填写特种设备停用报废注销登记表，点击右上角保存，点击右上角打印登记表，打印出来后进行签字盖章。点击下一步。</w:t>
      </w:r>
    </w:p>
    <w:p w:rsidR="00DA54E2" w:rsidRDefault="00396956">
      <w:pPr>
        <w:pStyle w:val="a5"/>
        <w:numPr>
          <w:ilvl w:val="0"/>
          <w:numId w:val="1"/>
        </w:numPr>
        <w:spacing w:before="0" w:beforeAutospacing="0" w:after="0" w:afterAutospacing="0"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风险管控</w:t>
      </w:r>
      <w:r w:rsidR="00762450">
        <w:rPr>
          <w:rFonts w:ascii="仿宋" w:eastAsia="仿宋" w:hAnsi="仿宋" w:hint="eastAsia"/>
          <w:sz w:val="32"/>
          <w:szCs w:val="32"/>
        </w:rPr>
        <w:t>（</w:t>
      </w:r>
      <w:r w:rsidR="00762450" w:rsidRPr="00762450">
        <w:rPr>
          <w:rFonts w:ascii="仿宋" w:eastAsia="仿宋" w:hAnsi="仿宋" w:hint="eastAsia"/>
          <w:b/>
          <w:sz w:val="32"/>
          <w:szCs w:val="32"/>
        </w:rPr>
        <w:t>隐患自查、主体责任告知书、应急预案</w:t>
      </w:r>
      <w:r w:rsidR="00762450">
        <w:rPr>
          <w:rFonts w:ascii="仿宋" w:eastAsia="仿宋" w:hAnsi="仿宋" w:hint="eastAsia"/>
          <w:sz w:val="32"/>
          <w:szCs w:val="32"/>
        </w:rPr>
        <w:t>）</w:t>
      </w:r>
    </w:p>
    <w:p w:rsidR="00DA54E2" w:rsidRDefault="00396956">
      <w:pPr>
        <w:pStyle w:val="a5"/>
        <w:spacing w:before="0" w:beforeAutospacing="0" w:after="0" w:afterAutospacing="0"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登入界面后点击风险管控。</w:t>
      </w:r>
    </w:p>
    <w:p w:rsidR="00DA54E2" w:rsidRDefault="00396956">
      <w:pPr>
        <w:pStyle w:val="a5"/>
        <w:spacing w:before="0" w:beforeAutospacing="0" w:after="0" w:afterAutospacing="0"/>
      </w:pPr>
      <w:r>
        <w:rPr>
          <w:noProof/>
        </w:rPr>
        <w:drawing>
          <wp:inline distT="0" distB="0" distL="114300" distR="114300">
            <wp:extent cx="5262880" cy="2425065"/>
            <wp:effectExtent l="0" t="0" r="13970" b="1333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42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4E2" w:rsidRDefault="00396956">
      <w:pPr>
        <w:pStyle w:val="a5"/>
        <w:spacing w:before="0" w:beforeAutospacing="0" w:after="0" w:afterAutospacing="0"/>
      </w:pPr>
      <w:r>
        <w:rPr>
          <w:rFonts w:hint="eastAsia"/>
        </w:rPr>
        <w:t>页面左侧任务单选择第一项安全隐患自查，再点击上传自查表。</w:t>
      </w:r>
    </w:p>
    <w:p w:rsidR="00DA54E2" w:rsidRDefault="00396956">
      <w:pPr>
        <w:pStyle w:val="a5"/>
        <w:spacing w:before="0" w:beforeAutospacing="0" w:after="0" w:afterAutospacing="0"/>
      </w:pPr>
      <w:r>
        <w:rPr>
          <w:noProof/>
        </w:rPr>
        <w:drawing>
          <wp:inline distT="0" distB="0" distL="114300" distR="114300">
            <wp:extent cx="5273675" cy="2326640"/>
            <wp:effectExtent l="0" t="0" r="3175" b="16510"/>
            <wp:docPr id="1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32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4E2" w:rsidRDefault="00396956">
      <w:pPr>
        <w:pStyle w:val="a5"/>
        <w:spacing w:before="0" w:beforeAutospacing="0" w:after="0" w:afterAutospacing="0"/>
      </w:pPr>
      <w:r>
        <w:rPr>
          <w:rFonts w:hint="eastAsia"/>
        </w:rPr>
        <w:t>先下载空白自查表，填写完毕后再上传。</w:t>
      </w:r>
    </w:p>
    <w:p w:rsidR="00DA54E2" w:rsidRDefault="00396956">
      <w:pPr>
        <w:pStyle w:val="a5"/>
        <w:spacing w:before="0" w:beforeAutospacing="0" w:after="0" w:afterAutospacing="0"/>
      </w:pPr>
      <w:r>
        <w:rPr>
          <w:noProof/>
        </w:rPr>
        <w:drawing>
          <wp:inline distT="0" distB="0" distL="114300" distR="114300">
            <wp:extent cx="5270500" cy="2458085"/>
            <wp:effectExtent l="0" t="0" r="6350" b="18415"/>
            <wp:docPr id="1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45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4E2" w:rsidRDefault="00396956">
      <w:pPr>
        <w:pStyle w:val="a5"/>
        <w:spacing w:before="0" w:beforeAutospacing="0" w:after="0" w:afterAutospacing="0"/>
      </w:pPr>
      <w:r>
        <w:rPr>
          <w:rFonts w:hint="eastAsia"/>
        </w:rPr>
        <w:lastRenderedPageBreak/>
        <w:t>点击左侧任务栏第二项，选择安全责任告知，下载空白表格后填写完上传。</w:t>
      </w:r>
      <w:r>
        <w:rPr>
          <w:noProof/>
        </w:rPr>
        <w:drawing>
          <wp:inline distT="0" distB="0" distL="114300" distR="114300">
            <wp:extent cx="5260340" cy="2425700"/>
            <wp:effectExtent l="0" t="0" r="16510" b="12700"/>
            <wp:docPr id="1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8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242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4E2" w:rsidRDefault="00396956">
      <w:pPr>
        <w:pStyle w:val="a5"/>
        <w:spacing w:before="0" w:beforeAutospacing="0" w:after="0" w:afterAutospacing="0"/>
      </w:pPr>
      <w:r>
        <w:rPr>
          <w:rFonts w:hint="eastAsia"/>
        </w:rPr>
        <w:t>点击左侧任务栏选择第六项应急预案，上传各单位应急预案。</w:t>
      </w:r>
    </w:p>
    <w:p w:rsidR="00DA54E2" w:rsidRDefault="00396956">
      <w:pPr>
        <w:pStyle w:val="a5"/>
        <w:spacing w:before="0" w:beforeAutospacing="0" w:after="0" w:afterAutospacing="0"/>
      </w:pPr>
      <w:r>
        <w:rPr>
          <w:noProof/>
        </w:rPr>
        <w:drawing>
          <wp:inline distT="0" distB="0" distL="114300" distR="114300">
            <wp:extent cx="5267325" cy="2426335"/>
            <wp:effectExtent l="0" t="0" r="9525" b="12065"/>
            <wp:docPr id="1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9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42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54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956" w:rsidRDefault="00396956" w:rsidP="00762450">
      <w:r>
        <w:separator/>
      </w:r>
    </w:p>
  </w:endnote>
  <w:endnote w:type="continuationSeparator" w:id="0">
    <w:p w:rsidR="00396956" w:rsidRDefault="00396956" w:rsidP="00762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956" w:rsidRDefault="00396956" w:rsidP="00762450">
      <w:r>
        <w:separator/>
      </w:r>
    </w:p>
  </w:footnote>
  <w:footnote w:type="continuationSeparator" w:id="0">
    <w:p w:rsidR="00396956" w:rsidRDefault="00396956" w:rsidP="007624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D2258E"/>
    <w:multiLevelType w:val="singleLevel"/>
    <w:tmpl w:val="47D2258E"/>
    <w:lvl w:ilvl="0">
      <w:start w:val="6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FhY2VlODdmNDZiMzUzOGZiNGRmMDQ5NWU5OWI3MWIifQ=="/>
  </w:docVars>
  <w:rsids>
    <w:rsidRoot w:val="007E04C7"/>
    <w:rsid w:val="00036A18"/>
    <w:rsid w:val="00057970"/>
    <w:rsid w:val="001C1BE8"/>
    <w:rsid w:val="00396956"/>
    <w:rsid w:val="005C5A9D"/>
    <w:rsid w:val="006002CB"/>
    <w:rsid w:val="00723273"/>
    <w:rsid w:val="00727F04"/>
    <w:rsid w:val="00750088"/>
    <w:rsid w:val="00751067"/>
    <w:rsid w:val="00762450"/>
    <w:rsid w:val="007E04C7"/>
    <w:rsid w:val="008314AE"/>
    <w:rsid w:val="009B27DD"/>
    <w:rsid w:val="00A14632"/>
    <w:rsid w:val="00C2431F"/>
    <w:rsid w:val="00D11192"/>
    <w:rsid w:val="00D67093"/>
    <w:rsid w:val="00DA54E2"/>
    <w:rsid w:val="1D9D5895"/>
    <w:rsid w:val="5092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9ACBE4BD-051B-4428-9A6A-EF64FE457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6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user</cp:lastModifiedBy>
  <cp:revision>12</cp:revision>
  <dcterms:created xsi:type="dcterms:W3CDTF">2022-07-19T06:10:00Z</dcterms:created>
  <dcterms:modified xsi:type="dcterms:W3CDTF">2022-08-15T01:07:00Z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F92F6E41E98B4420AE51F1B2520B6E9A</vt:lpwstr>
  </property>
</Properties>
</file>