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1B8D" w14:textId="77777777" w:rsidR="004A2546" w:rsidRDefault="004A2546" w:rsidP="004A2546">
      <w:pPr>
        <w:autoSpaceDE w:val="0"/>
        <w:autoSpaceDN w:val="0"/>
        <w:snapToGrid w:val="0"/>
        <w:spacing w:line="590" w:lineRule="atLeast"/>
        <w:rPr>
          <w:rFonts w:ascii="Times New Roman" w:eastAsia="方正黑体_GBK" w:hAnsi="Times New Roman"/>
          <w:kern w:val="0"/>
          <w:sz w:val="32"/>
          <w:szCs w:val="20"/>
        </w:rPr>
      </w:pPr>
      <w:r>
        <w:rPr>
          <w:rFonts w:ascii="Times New Roman" w:eastAsia="方正黑体_GBK" w:hAnsi="Times New Roman"/>
          <w:kern w:val="0"/>
          <w:sz w:val="32"/>
          <w:szCs w:val="20"/>
        </w:rPr>
        <w:t>附件</w:t>
      </w:r>
      <w:r>
        <w:rPr>
          <w:rFonts w:ascii="Times New Roman" w:eastAsia="方正黑体_GBK" w:hAnsi="Times New Roman"/>
          <w:kern w:val="0"/>
          <w:sz w:val="32"/>
          <w:szCs w:val="20"/>
        </w:rPr>
        <w:t>3</w:t>
      </w:r>
    </w:p>
    <w:p w14:paraId="07E6EEB5"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41603A3F"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23A747F9"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6380E110"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62471933"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5C9E9311"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4A7CCF56"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312B001E" w14:textId="32610F07" w:rsidR="004A2546" w:rsidRDefault="00847767" w:rsidP="004A2546">
      <w:pPr>
        <w:autoSpaceDE w:val="0"/>
        <w:autoSpaceDN w:val="0"/>
        <w:snapToGrid w:val="0"/>
        <w:spacing w:line="580" w:lineRule="exact"/>
        <w:jc w:val="center"/>
        <w:rPr>
          <w:rFonts w:ascii="Times New Roman" w:eastAsia="方正小标宋_GBK" w:hAnsi="Times New Roman"/>
          <w:kern w:val="0"/>
          <w:sz w:val="52"/>
          <w:szCs w:val="52"/>
        </w:rPr>
      </w:pPr>
      <w:r>
        <w:rPr>
          <w:rFonts w:ascii="Times New Roman" w:eastAsia="方正小标宋_GBK" w:hAnsi="Times New Roman"/>
          <w:kern w:val="0"/>
          <w:sz w:val="52"/>
          <w:szCs w:val="52"/>
          <w:lang w:val="en"/>
        </w:rPr>
        <w:t>2025</w:t>
      </w:r>
      <w:r w:rsidR="004A2546">
        <w:rPr>
          <w:rFonts w:ascii="Times New Roman" w:eastAsia="方正小标宋_GBK" w:hAnsi="Times New Roman"/>
          <w:kern w:val="0"/>
          <w:sz w:val="52"/>
          <w:szCs w:val="52"/>
        </w:rPr>
        <w:t>年度</w:t>
      </w:r>
      <w:r w:rsidR="004A2546">
        <w:rPr>
          <w:rFonts w:ascii="Times New Roman" w:eastAsia="方正小标宋_GBK" w:hAnsi="Times New Roman"/>
          <w:kern w:val="0"/>
          <w:sz w:val="52"/>
          <w:szCs w:val="52"/>
          <w:u w:val="single"/>
        </w:rPr>
        <w:t xml:space="preserve"> XX</w:t>
      </w:r>
      <w:r w:rsidR="004A2546">
        <w:rPr>
          <w:rFonts w:ascii="Times New Roman" w:eastAsia="方正小标宋_GBK" w:hAnsi="Times New Roman"/>
          <w:kern w:val="0"/>
          <w:sz w:val="52"/>
          <w:szCs w:val="52"/>
          <w:u w:val="single"/>
        </w:rPr>
        <w:t>部门（单位）</w:t>
      </w:r>
      <w:r w:rsidR="004A2546">
        <w:rPr>
          <w:rFonts w:ascii="Times New Roman" w:eastAsia="方正小标宋_GBK" w:hAnsi="Times New Roman"/>
          <w:kern w:val="0"/>
          <w:sz w:val="52"/>
          <w:szCs w:val="52"/>
        </w:rPr>
        <w:t>决算公开</w:t>
      </w:r>
    </w:p>
    <w:p w14:paraId="59B04BA0"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5B5212F6"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76AE5F66" w14:textId="77777777" w:rsidR="004A2546" w:rsidRDefault="004A2546" w:rsidP="004A2546">
      <w:pPr>
        <w:autoSpaceDE w:val="0"/>
        <w:autoSpaceDN w:val="0"/>
        <w:snapToGrid w:val="0"/>
        <w:spacing w:line="550" w:lineRule="exact"/>
        <w:jc w:val="center"/>
        <w:rPr>
          <w:rFonts w:ascii="Times New Roman" w:eastAsia="方正小标宋_GBK" w:hAnsi="Times New Roman"/>
          <w:kern w:val="0"/>
          <w:sz w:val="44"/>
          <w:szCs w:val="44"/>
        </w:rPr>
      </w:pPr>
      <w:r>
        <w:rPr>
          <w:rFonts w:ascii="Times New Roman" w:eastAsia="方正仿宋_GBK" w:hAnsi="Times New Roman"/>
          <w:kern w:val="0"/>
          <w:sz w:val="32"/>
          <w:szCs w:val="20"/>
        </w:rPr>
        <w:br w:type="page"/>
      </w:r>
      <w:r>
        <w:rPr>
          <w:rFonts w:ascii="Times New Roman" w:eastAsia="方正小标宋_GBK" w:hAnsi="Times New Roman"/>
          <w:kern w:val="0"/>
          <w:sz w:val="44"/>
          <w:szCs w:val="44"/>
        </w:rPr>
        <w:lastRenderedPageBreak/>
        <w:t>目</w:t>
      </w:r>
      <w:r>
        <w:rPr>
          <w:rFonts w:ascii="Times New Roman" w:eastAsia="方正小标宋_GBK" w:hAnsi="Times New Roman"/>
          <w:kern w:val="0"/>
          <w:sz w:val="44"/>
          <w:szCs w:val="44"/>
        </w:rPr>
        <w:t xml:space="preserve">  </w:t>
      </w:r>
      <w:r>
        <w:rPr>
          <w:rFonts w:ascii="Times New Roman" w:eastAsia="方正小标宋_GBK" w:hAnsi="Times New Roman"/>
          <w:kern w:val="0"/>
          <w:sz w:val="44"/>
          <w:szCs w:val="44"/>
        </w:rPr>
        <w:t>录</w:t>
      </w:r>
    </w:p>
    <w:p w14:paraId="1A8ECBCF" w14:textId="77777777" w:rsidR="004A2546" w:rsidRDefault="004A2546" w:rsidP="004A2546">
      <w:pPr>
        <w:autoSpaceDE w:val="0"/>
        <w:autoSpaceDN w:val="0"/>
        <w:snapToGrid w:val="0"/>
        <w:spacing w:line="550" w:lineRule="exact"/>
        <w:jc w:val="center"/>
        <w:rPr>
          <w:rFonts w:ascii="Times New Roman" w:eastAsia="方正小标宋_GBK" w:hAnsi="Times New Roman"/>
          <w:kern w:val="0"/>
          <w:sz w:val="44"/>
          <w:szCs w:val="44"/>
        </w:rPr>
      </w:pPr>
    </w:p>
    <w:p w14:paraId="732D927F" w14:textId="77777777"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第一部分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部门（单位）概况</w:t>
      </w:r>
    </w:p>
    <w:p w14:paraId="365A0B39" w14:textId="77777777" w:rsidR="004A2546" w:rsidRDefault="004A2546" w:rsidP="004A2546">
      <w:pPr>
        <w:numPr>
          <w:ilvl w:val="0"/>
          <w:numId w:val="1"/>
        </w:numPr>
        <w:tabs>
          <w:tab w:val="left" w:pos="885"/>
        </w:tabs>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主要职能</w:t>
      </w:r>
    </w:p>
    <w:p w14:paraId="376D5190" w14:textId="77777777" w:rsidR="004A2546" w:rsidRDefault="004A2546" w:rsidP="004A2546">
      <w:pPr>
        <w:numPr>
          <w:ilvl w:val="0"/>
          <w:numId w:val="1"/>
        </w:numPr>
        <w:tabs>
          <w:tab w:val="left" w:pos="885"/>
        </w:tabs>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部门（单位）机构设置及决算单位构成情况</w:t>
      </w:r>
    </w:p>
    <w:p w14:paraId="77DEE291" w14:textId="674BCDFF" w:rsidR="004A2546" w:rsidRDefault="00847767" w:rsidP="004A2546">
      <w:pPr>
        <w:numPr>
          <w:ilvl w:val="0"/>
          <w:numId w:val="1"/>
        </w:numPr>
        <w:tabs>
          <w:tab w:val="left" w:pos="885"/>
        </w:tabs>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年度主要工作完成情况</w:t>
      </w:r>
    </w:p>
    <w:p w14:paraId="3CA6CC09" w14:textId="158F977F"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第二部分</w:t>
      </w:r>
      <w:r>
        <w:rPr>
          <w:rFonts w:ascii="Times New Roman" w:eastAsia="方正黑体_GBK" w:hAnsi="Times New Roman"/>
          <w:kern w:val="0"/>
          <w:sz w:val="32"/>
          <w:szCs w:val="32"/>
        </w:rPr>
        <w:t xml:space="preserve"> </w:t>
      </w:r>
      <w:r w:rsidR="00847767">
        <w:rPr>
          <w:rFonts w:ascii="Times New Roman" w:eastAsia="方正黑体_GBK" w:hAnsi="Times New Roman"/>
          <w:kern w:val="0"/>
          <w:sz w:val="32"/>
          <w:szCs w:val="32"/>
          <w:lang w:val="en"/>
        </w:rPr>
        <w:t>2025</w:t>
      </w:r>
      <w:r>
        <w:rPr>
          <w:rFonts w:ascii="Times New Roman" w:eastAsia="方正黑体_GBK" w:hAnsi="Times New Roman"/>
          <w:kern w:val="0"/>
          <w:sz w:val="32"/>
          <w:szCs w:val="32"/>
        </w:rPr>
        <w:t>年度部门（单位）决算表</w:t>
      </w:r>
    </w:p>
    <w:p w14:paraId="65EE5CBE"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一、收入支出决算总表</w:t>
      </w:r>
    </w:p>
    <w:p w14:paraId="0468DF4F"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二、收入决算表</w:t>
      </w:r>
    </w:p>
    <w:p w14:paraId="464B9DF5"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三、支出决算表</w:t>
      </w:r>
    </w:p>
    <w:p w14:paraId="5DF7AC0D"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四、财政拨款收入支出决算总表</w:t>
      </w:r>
    </w:p>
    <w:p w14:paraId="019045B8"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五、财政拨款支出决算表（功能科目）</w:t>
      </w:r>
    </w:p>
    <w:p w14:paraId="16CF52E7"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六、财政拨款基本支出决算表（经济科目）</w:t>
      </w:r>
    </w:p>
    <w:p w14:paraId="2AAC1E18"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七、一般公共预算支出决算表（功能科目）</w:t>
      </w:r>
    </w:p>
    <w:p w14:paraId="280B4A36"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八、一般公共预算基本支出决算表（经济科目）</w:t>
      </w:r>
    </w:p>
    <w:p w14:paraId="542AC063" w14:textId="77777777" w:rsidR="004A2546" w:rsidRDefault="004A2546" w:rsidP="004A2546">
      <w:pPr>
        <w:autoSpaceDE w:val="0"/>
        <w:autoSpaceDN w:val="0"/>
        <w:snapToGrid w:val="0"/>
        <w:spacing w:line="550" w:lineRule="exact"/>
        <w:ind w:leftChars="26" w:left="705" w:hangingChars="203" w:hanging="650"/>
        <w:rPr>
          <w:rFonts w:ascii="Times New Roman" w:eastAsia="方正仿宋_GBK" w:hAnsi="Times New Roman"/>
          <w:kern w:val="0"/>
          <w:sz w:val="32"/>
          <w:szCs w:val="32"/>
        </w:rPr>
      </w:pPr>
      <w:r>
        <w:rPr>
          <w:rFonts w:ascii="Times New Roman" w:eastAsia="方正仿宋_GBK" w:hAnsi="Times New Roman"/>
          <w:kern w:val="0"/>
          <w:sz w:val="32"/>
          <w:szCs w:val="32"/>
        </w:rPr>
        <w:t>九、财政拨款</w:t>
      </w:r>
      <w:r>
        <w:rPr>
          <w:rFonts w:ascii="Times New Roman" w:eastAsia="方正仿宋_GBK" w:hAnsi="Times New Roman"/>
          <w:kern w:val="0"/>
          <w:sz w:val="32"/>
          <w:szCs w:val="32"/>
        </w:rPr>
        <w:t>“</w:t>
      </w:r>
      <w:r>
        <w:rPr>
          <w:rFonts w:ascii="Times New Roman" w:eastAsia="方正仿宋_GBK" w:hAnsi="Times New Roman"/>
          <w:kern w:val="0"/>
          <w:sz w:val="32"/>
          <w:szCs w:val="32"/>
        </w:rPr>
        <w:t>三公</w:t>
      </w:r>
      <w:r>
        <w:rPr>
          <w:rFonts w:ascii="Times New Roman" w:eastAsia="方正仿宋_GBK" w:hAnsi="Times New Roman"/>
          <w:kern w:val="0"/>
          <w:sz w:val="32"/>
          <w:szCs w:val="32"/>
        </w:rPr>
        <w:t>”</w:t>
      </w:r>
      <w:r>
        <w:rPr>
          <w:rFonts w:ascii="Times New Roman" w:eastAsia="方正仿宋_GBK" w:hAnsi="Times New Roman"/>
          <w:kern w:val="0"/>
          <w:sz w:val="32"/>
          <w:szCs w:val="32"/>
        </w:rPr>
        <w:t>经费、会议费、培训费支出决算表</w:t>
      </w:r>
    </w:p>
    <w:p w14:paraId="07237218"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十、政府性基金预算支出决算表</w:t>
      </w:r>
    </w:p>
    <w:p w14:paraId="75DCAF86"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十一、国有资本经营预算支出决算表</w:t>
      </w:r>
    </w:p>
    <w:p w14:paraId="2E469959"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十二、财政拨款机关运行经费支出决算表</w:t>
      </w:r>
    </w:p>
    <w:p w14:paraId="6575B3F0" w14:textId="77777777" w:rsidR="004A2546" w:rsidRDefault="004A2546" w:rsidP="004A2546">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rPr>
        <w:t>十三、政府采购支出决算表</w:t>
      </w:r>
    </w:p>
    <w:p w14:paraId="6F84D866" w14:textId="434166BE"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第三部分</w:t>
      </w:r>
      <w:r>
        <w:rPr>
          <w:rFonts w:ascii="Times New Roman" w:eastAsia="方正黑体_GBK" w:hAnsi="Times New Roman"/>
          <w:kern w:val="0"/>
          <w:sz w:val="32"/>
          <w:szCs w:val="32"/>
        </w:rPr>
        <w:t xml:space="preserve"> </w:t>
      </w:r>
      <w:r w:rsidR="00847767">
        <w:rPr>
          <w:rFonts w:ascii="Times New Roman" w:eastAsia="方正黑体_GBK" w:hAnsi="Times New Roman"/>
          <w:kern w:val="0"/>
          <w:sz w:val="32"/>
          <w:szCs w:val="32"/>
          <w:lang w:val="en"/>
        </w:rPr>
        <w:t>2025</w:t>
      </w:r>
      <w:r>
        <w:rPr>
          <w:rFonts w:ascii="Times New Roman" w:eastAsia="方正黑体_GBK" w:hAnsi="Times New Roman"/>
          <w:kern w:val="0"/>
          <w:sz w:val="32"/>
          <w:szCs w:val="32"/>
        </w:rPr>
        <w:t>年度部门（单位）决算情况说明</w:t>
      </w:r>
    </w:p>
    <w:p w14:paraId="566EB591" w14:textId="77777777"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第四部分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名词解释</w:t>
      </w:r>
    </w:p>
    <w:p w14:paraId="703866E5" w14:textId="77777777"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br w:type="page"/>
      </w:r>
      <w:r>
        <w:rPr>
          <w:rFonts w:ascii="Times New Roman" w:eastAsia="方正小标宋_GBK" w:hAnsi="Times New Roman"/>
          <w:kern w:val="0"/>
          <w:sz w:val="36"/>
          <w:szCs w:val="36"/>
        </w:rPr>
        <w:lastRenderedPageBreak/>
        <w:t>第一部分　部门（单位）概况</w:t>
      </w:r>
    </w:p>
    <w:p w14:paraId="3ED05C9F"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一、主要职能</w:t>
      </w:r>
    </w:p>
    <w:p w14:paraId="5A7E1C4C" w14:textId="77777777" w:rsidR="004A2546" w:rsidRDefault="004A2546" w:rsidP="004A2546">
      <w:pPr>
        <w:autoSpaceDE w:val="0"/>
        <w:autoSpaceDN w:val="0"/>
        <w:snapToGrid w:val="0"/>
        <w:spacing w:line="550" w:lineRule="exact"/>
        <w:rPr>
          <w:rFonts w:ascii="Times New Roman" w:eastAsia="方正黑体_GBK" w:hAnsi="Times New Roman"/>
          <w:kern w:val="0"/>
          <w:sz w:val="32"/>
          <w:szCs w:val="32"/>
        </w:rPr>
      </w:pPr>
      <w:r>
        <w:rPr>
          <w:rFonts w:ascii="Times New Roman" w:eastAsia="方正黑体_GBK" w:hAnsi="Times New Roman"/>
          <w:kern w:val="0"/>
          <w:sz w:val="32"/>
          <w:szCs w:val="32"/>
        </w:rPr>
        <w:t xml:space="preserve">    </w:t>
      </w:r>
    </w:p>
    <w:p w14:paraId="331075F6"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二、部门（单位）机构设置及决算单位构成情况</w:t>
      </w:r>
    </w:p>
    <w:p w14:paraId="198A3CDB"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i/>
          <w:spacing w:val="-8"/>
          <w:kern w:val="0"/>
          <w:sz w:val="32"/>
          <w:szCs w:val="32"/>
        </w:rPr>
      </w:pPr>
      <w:r>
        <w:rPr>
          <w:rFonts w:ascii="Times New Roman" w:eastAsia="方正仿宋_GBK" w:hAnsi="Times New Roman"/>
          <w:kern w:val="0"/>
          <w:sz w:val="32"/>
          <w:szCs w:val="32"/>
        </w:rPr>
        <w:t xml:space="preserve">1. </w:t>
      </w:r>
      <w:r>
        <w:rPr>
          <w:rFonts w:ascii="Times New Roman" w:eastAsia="方正仿宋_GBK" w:hAnsi="Times New Roman"/>
          <w:kern w:val="0"/>
          <w:sz w:val="32"/>
          <w:szCs w:val="32"/>
        </w:rPr>
        <w:t>根据部门（单位）职责分工，本部门（单位）内设机构包括</w:t>
      </w:r>
      <w:r>
        <w:rPr>
          <w:rFonts w:ascii="Times New Roman" w:eastAsia="方正仿宋_GBK" w:hAnsi="Times New Roman"/>
          <w:spacing w:val="-8"/>
          <w:kern w:val="0"/>
          <w:sz w:val="32"/>
          <w:szCs w:val="32"/>
        </w:rPr>
        <w:t xml:space="preserve">…… </w:t>
      </w:r>
      <w:r>
        <w:rPr>
          <w:rFonts w:ascii="Times New Roman" w:eastAsia="方正仿宋_GBK" w:hAnsi="Times New Roman"/>
          <w:spacing w:val="-8"/>
          <w:kern w:val="0"/>
          <w:sz w:val="32"/>
          <w:szCs w:val="32"/>
        </w:rPr>
        <w:t>。本部门（单位）下属单位包括：</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w:t>
      </w:r>
      <w:r>
        <w:rPr>
          <w:rFonts w:ascii="Times New Roman" w:eastAsia="方正仿宋_GBK" w:hAnsi="Times New Roman"/>
          <w:i/>
          <w:spacing w:val="-8"/>
          <w:kern w:val="0"/>
          <w:sz w:val="32"/>
          <w:szCs w:val="32"/>
        </w:rPr>
        <w:t>（注：如无下属单位，应写明</w:t>
      </w:r>
      <w:r>
        <w:rPr>
          <w:rFonts w:ascii="Times New Roman" w:eastAsia="方正仿宋_GBK" w:hAnsi="Times New Roman"/>
          <w:i/>
          <w:spacing w:val="-8"/>
          <w:kern w:val="0"/>
          <w:sz w:val="32"/>
          <w:szCs w:val="32"/>
        </w:rPr>
        <w:t>“</w:t>
      </w:r>
      <w:r>
        <w:rPr>
          <w:rFonts w:ascii="Times New Roman" w:eastAsia="方正仿宋_GBK" w:hAnsi="Times New Roman"/>
          <w:i/>
          <w:spacing w:val="-8"/>
          <w:kern w:val="0"/>
          <w:sz w:val="32"/>
          <w:szCs w:val="32"/>
        </w:rPr>
        <w:t>本部门（单位）无下属单位）</w:t>
      </w:r>
    </w:p>
    <w:p w14:paraId="674D52E8" w14:textId="4DC9FB86"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 xml:space="preserve">2. </w:t>
      </w:r>
      <w:r>
        <w:rPr>
          <w:rFonts w:ascii="Times New Roman" w:eastAsia="方正仿宋_GBK" w:hAnsi="Times New Roman"/>
          <w:kern w:val="0"/>
          <w:sz w:val="32"/>
          <w:szCs w:val="32"/>
        </w:rPr>
        <w:t>从决算单位构成看，纳入本部门</w:t>
      </w:r>
      <w:r w:rsidR="00847767">
        <w:rPr>
          <w:rFonts w:ascii="Times New Roman" w:eastAsia="方正仿宋_GBK" w:hAnsi="Times New Roman"/>
          <w:kern w:val="0"/>
          <w:sz w:val="32"/>
          <w:szCs w:val="32"/>
          <w:lang w:val="en"/>
        </w:rPr>
        <w:t>2025</w:t>
      </w:r>
      <w:r>
        <w:rPr>
          <w:rFonts w:ascii="Times New Roman" w:eastAsia="方正仿宋_GBK" w:hAnsi="Times New Roman"/>
          <w:kern w:val="0"/>
          <w:sz w:val="32"/>
          <w:szCs w:val="32"/>
        </w:rPr>
        <w:t>年部门汇总决算编制范围的预算单位共计</w:t>
      </w:r>
      <w:r>
        <w:rPr>
          <w:rFonts w:ascii="Times New Roman" w:eastAsia="方正仿宋_GBK" w:hAnsi="Times New Roman"/>
          <w:kern w:val="0"/>
          <w:sz w:val="32"/>
          <w:szCs w:val="32"/>
        </w:rPr>
        <w:t>XX</w:t>
      </w:r>
      <w:r>
        <w:rPr>
          <w:rFonts w:ascii="Times New Roman" w:eastAsia="方正仿宋_GBK" w:hAnsi="Times New Roman"/>
          <w:kern w:val="0"/>
          <w:sz w:val="32"/>
          <w:szCs w:val="32"/>
        </w:rPr>
        <w:t>家，具体包括：</w:t>
      </w:r>
      <w:r>
        <w:rPr>
          <w:rFonts w:ascii="Times New Roman" w:eastAsia="方正仿宋_GBK" w:hAnsi="Times New Roman"/>
          <w:kern w:val="0"/>
          <w:sz w:val="32"/>
          <w:szCs w:val="32"/>
          <w:u w:val="single"/>
        </w:rPr>
        <w:t xml:space="preserve"> XX</w:t>
      </w:r>
      <w:r>
        <w:rPr>
          <w:rFonts w:ascii="Times New Roman" w:eastAsia="方正仿宋_GBK" w:hAnsi="Times New Roman"/>
          <w:kern w:val="0"/>
          <w:sz w:val="32"/>
          <w:szCs w:val="32"/>
          <w:u w:val="single"/>
        </w:rPr>
        <w:t>部门</w:t>
      </w:r>
      <w:r>
        <w:rPr>
          <w:rFonts w:ascii="Times New Roman" w:eastAsia="方正仿宋_GBK" w:hAnsi="Times New Roman"/>
          <w:kern w:val="0"/>
          <w:sz w:val="32"/>
          <w:szCs w:val="32"/>
        </w:rPr>
        <w:t>本级</w:t>
      </w:r>
      <w:r>
        <w:rPr>
          <w:rFonts w:ascii="Times New Roman" w:eastAsia="方正仿宋_GBK" w:hAnsi="Times New Roman"/>
          <w:spacing w:val="-8"/>
          <w:kern w:val="0"/>
          <w:sz w:val="32"/>
          <w:szCs w:val="32"/>
        </w:rPr>
        <w:t>、</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u w:val="single"/>
        </w:rPr>
        <w:t>XX</w:t>
      </w:r>
      <w:r>
        <w:rPr>
          <w:rFonts w:ascii="Times New Roman" w:eastAsia="方正仿宋_GBK" w:hAnsi="Times New Roman"/>
          <w:spacing w:val="-8"/>
          <w:kern w:val="0"/>
          <w:sz w:val="32"/>
          <w:szCs w:val="32"/>
          <w:u w:val="single"/>
        </w:rPr>
        <w:t>、</w:t>
      </w: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w:t>
      </w:r>
      <w:r>
        <w:rPr>
          <w:rFonts w:ascii="Times New Roman" w:eastAsia="方正仿宋_GBK" w:hAnsi="Times New Roman"/>
          <w:kern w:val="0"/>
          <w:sz w:val="32"/>
          <w:szCs w:val="32"/>
        </w:rPr>
        <w:t>（</w:t>
      </w:r>
      <w:r>
        <w:rPr>
          <w:rFonts w:ascii="Times New Roman" w:eastAsia="方正仿宋_GBK" w:hAnsi="Times New Roman"/>
          <w:i/>
          <w:kern w:val="0"/>
          <w:sz w:val="32"/>
          <w:szCs w:val="32"/>
        </w:rPr>
        <w:t>注：二级及以下预算单位不填写本段</w:t>
      </w:r>
      <w:r>
        <w:rPr>
          <w:rFonts w:ascii="Times New Roman" w:eastAsia="方正仿宋_GBK" w:hAnsi="Times New Roman"/>
          <w:kern w:val="0"/>
          <w:sz w:val="32"/>
          <w:szCs w:val="32"/>
        </w:rPr>
        <w:t>）</w:t>
      </w:r>
    </w:p>
    <w:p w14:paraId="1C7274B6" w14:textId="506747F4"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三、</w:t>
      </w:r>
      <w:r w:rsidR="00847767">
        <w:rPr>
          <w:rFonts w:ascii="Times New Roman" w:eastAsia="方正黑体_GBK" w:hAnsi="Times New Roman"/>
          <w:kern w:val="0"/>
          <w:sz w:val="32"/>
          <w:szCs w:val="32"/>
          <w:lang w:val="en"/>
        </w:rPr>
        <w:t>2025</w:t>
      </w:r>
      <w:r>
        <w:rPr>
          <w:rFonts w:ascii="Times New Roman" w:eastAsia="方正黑体_GBK" w:hAnsi="Times New Roman"/>
          <w:kern w:val="0"/>
          <w:sz w:val="32"/>
          <w:szCs w:val="32"/>
        </w:rPr>
        <w:t>年度主要工作完成情况</w:t>
      </w:r>
    </w:p>
    <w:p w14:paraId="6DF42934" w14:textId="77777777" w:rsidR="004A2546" w:rsidRDefault="004A2546" w:rsidP="004A2546">
      <w:pPr>
        <w:autoSpaceDE w:val="0"/>
        <w:autoSpaceDN w:val="0"/>
        <w:snapToGrid w:val="0"/>
        <w:spacing w:line="550" w:lineRule="exact"/>
        <w:rPr>
          <w:rFonts w:ascii="Times New Roman" w:eastAsia="方正黑体_GBK" w:hAnsi="Times New Roman"/>
          <w:kern w:val="0"/>
          <w:sz w:val="32"/>
          <w:szCs w:val="32"/>
        </w:rPr>
        <w:sectPr w:rsidR="004A2546">
          <w:footerReference w:type="even" r:id="rId7"/>
          <w:footerReference w:type="default" r:id="rId8"/>
          <w:pgSz w:w="11906" w:h="16838"/>
          <w:pgMar w:top="1814" w:right="1588" w:bottom="1985" w:left="1588" w:header="851" w:footer="992" w:gutter="0"/>
          <w:pgNumType w:start="1"/>
          <w:cols w:space="720"/>
          <w:docGrid w:type="lines" w:linePitch="312"/>
        </w:sectPr>
      </w:pPr>
    </w:p>
    <w:p w14:paraId="4ADDADD8" w14:textId="77777777" w:rsidR="004A2546" w:rsidRDefault="004A2546" w:rsidP="004A2546">
      <w:pPr>
        <w:autoSpaceDE w:val="0"/>
        <w:autoSpaceDN w:val="0"/>
        <w:snapToGrid w:val="0"/>
        <w:spacing w:line="550" w:lineRule="exact"/>
        <w:rPr>
          <w:rFonts w:ascii="Times New Roman" w:eastAsia="仿宋_GB2312" w:hAnsi="Times New Roman"/>
          <w:kern w:val="0"/>
          <w:sz w:val="32"/>
          <w:szCs w:val="32"/>
        </w:rPr>
      </w:pPr>
    </w:p>
    <w:p w14:paraId="35631E59" w14:textId="2C0E38D2"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 xml:space="preserve">第二部分　</w:t>
      </w:r>
      <w:r>
        <w:rPr>
          <w:rFonts w:ascii="Times New Roman" w:eastAsia="方正小标宋_GBK" w:hAnsi="Times New Roman"/>
          <w:kern w:val="0"/>
          <w:sz w:val="36"/>
          <w:szCs w:val="36"/>
          <w:u w:val="single"/>
        </w:rPr>
        <w:t>XX</w:t>
      </w:r>
      <w:r>
        <w:rPr>
          <w:rFonts w:ascii="Times New Roman" w:eastAsia="方正小标宋_GBK" w:hAnsi="Times New Roman"/>
          <w:kern w:val="0"/>
          <w:sz w:val="36"/>
          <w:szCs w:val="36"/>
          <w:u w:val="single"/>
        </w:rPr>
        <w:t>部门（单位）</w:t>
      </w:r>
      <w:r w:rsidR="00847767">
        <w:rPr>
          <w:rFonts w:ascii="Times New Roman" w:eastAsia="方正小标宋_GBK" w:hAnsi="Times New Roman"/>
          <w:kern w:val="0"/>
          <w:sz w:val="36"/>
          <w:szCs w:val="36"/>
          <w:lang w:val="en"/>
        </w:rPr>
        <w:t>2025</w:t>
      </w:r>
      <w:r>
        <w:rPr>
          <w:rFonts w:ascii="Times New Roman" w:eastAsia="方正小标宋_GBK" w:hAnsi="Times New Roman"/>
          <w:kern w:val="0"/>
          <w:sz w:val="36"/>
          <w:szCs w:val="36"/>
        </w:rPr>
        <w:t>年度部门决算表</w:t>
      </w:r>
    </w:p>
    <w:tbl>
      <w:tblPr>
        <w:tblW w:w="0" w:type="auto"/>
        <w:jc w:val="center"/>
        <w:tblLook w:val="0000" w:firstRow="0" w:lastRow="0" w:firstColumn="0" w:lastColumn="0" w:noHBand="0" w:noVBand="0"/>
      </w:tblPr>
      <w:tblGrid>
        <w:gridCol w:w="4395"/>
        <w:gridCol w:w="1275"/>
        <w:gridCol w:w="3763"/>
        <w:gridCol w:w="1616"/>
      </w:tblGrid>
      <w:tr w:rsidR="004A2546" w14:paraId="4D316FE0" w14:textId="77777777" w:rsidTr="00C205C6">
        <w:trPr>
          <w:trHeight w:val="960"/>
          <w:jc w:val="center"/>
        </w:trPr>
        <w:tc>
          <w:tcPr>
            <w:tcW w:w="11049" w:type="dxa"/>
            <w:gridSpan w:val="4"/>
            <w:tcBorders>
              <w:top w:val="nil"/>
              <w:left w:val="nil"/>
              <w:bottom w:val="nil"/>
              <w:right w:val="nil"/>
            </w:tcBorders>
            <w:noWrap/>
            <w:vAlign w:val="center"/>
          </w:tcPr>
          <w:p w14:paraId="368FFEDF" w14:textId="77777777" w:rsidR="004A2546" w:rsidRDefault="004A2546" w:rsidP="00C205C6">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收入支出决算总表</w:t>
            </w:r>
          </w:p>
        </w:tc>
      </w:tr>
      <w:tr w:rsidR="004A2546" w14:paraId="0ED5EC66" w14:textId="77777777" w:rsidTr="00C205C6">
        <w:trPr>
          <w:trHeight w:val="319"/>
          <w:jc w:val="center"/>
        </w:trPr>
        <w:tc>
          <w:tcPr>
            <w:tcW w:w="4395" w:type="dxa"/>
            <w:tcBorders>
              <w:top w:val="nil"/>
              <w:left w:val="nil"/>
              <w:bottom w:val="nil"/>
              <w:right w:val="nil"/>
            </w:tcBorders>
            <w:noWrap/>
            <w:vAlign w:val="center"/>
          </w:tcPr>
          <w:p w14:paraId="7C9DCD6C" w14:textId="77777777" w:rsidR="004A2546" w:rsidRDefault="004A2546" w:rsidP="00C205C6">
            <w:pPr>
              <w:widowControl/>
              <w:jc w:val="center"/>
              <w:rPr>
                <w:rFonts w:ascii="Times New Roman" w:eastAsia="方正小标宋_GBK" w:hAnsi="Times New Roman"/>
                <w:kern w:val="0"/>
                <w:sz w:val="36"/>
                <w:szCs w:val="36"/>
              </w:rPr>
            </w:pPr>
          </w:p>
        </w:tc>
        <w:tc>
          <w:tcPr>
            <w:tcW w:w="1275" w:type="dxa"/>
            <w:tcBorders>
              <w:top w:val="nil"/>
              <w:left w:val="nil"/>
              <w:bottom w:val="nil"/>
              <w:right w:val="nil"/>
            </w:tcBorders>
            <w:noWrap/>
            <w:vAlign w:val="center"/>
          </w:tcPr>
          <w:p w14:paraId="4CDE9B66" w14:textId="77777777" w:rsidR="004A2546" w:rsidRDefault="004A2546" w:rsidP="00C205C6">
            <w:pPr>
              <w:widowControl/>
              <w:jc w:val="left"/>
              <w:rPr>
                <w:rFonts w:ascii="Times New Roman" w:eastAsia="Times New Roman" w:hAnsi="Times New Roman"/>
                <w:kern w:val="0"/>
                <w:sz w:val="20"/>
                <w:szCs w:val="20"/>
              </w:rPr>
            </w:pPr>
          </w:p>
        </w:tc>
        <w:tc>
          <w:tcPr>
            <w:tcW w:w="3763" w:type="dxa"/>
            <w:tcBorders>
              <w:top w:val="nil"/>
              <w:left w:val="nil"/>
              <w:bottom w:val="nil"/>
              <w:right w:val="nil"/>
            </w:tcBorders>
            <w:noWrap/>
            <w:vAlign w:val="center"/>
          </w:tcPr>
          <w:p w14:paraId="12FC78F1" w14:textId="77777777" w:rsidR="004A2546" w:rsidRDefault="004A2546" w:rsidP="00C205C6">
            <w:pPr>
              <w:widowControl/>
              <w:jc w:val="left"/>
              <w:rPr>
                <w:rFonts w:ascii="Times New Roman" w:eastAsia="Times New Roman" w:hAnsi="Times New Roman"/>
                <w:kern w:val="0"/>
                <w:sz w:val="20"/>
                <w:szCs w:val="20"/>
              </w:rPr>
            </w:pPr>
          </w:p>
        </w:tc>
        <w:tc>
          <w:tcPr>
            <w:tcW w:w="0" w:type="auto"/>
            <w:tcBorders>
              <w:top w:val="nil"/>
              <w:left w:val="nil"/>
              <w:bottom w:val="nil"/>
              <w:right w:val="nil"/>
            </w:tcBorders>
            <w:noWrap/>
            <w:vAlign w:val="center"/>
          </w:tcPr>
          <w:p w14:paraId="7AB863B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01</w:t>
            </w:r>
            <w:r>
              <w:rPr>
                <w:rFonts w:ascii="Times New Roman" w:eastAsia="宋体" w:hAnsi="Times New Roman"/>
                <w:kern w:val="0"/>
                <w:sz w:val="20"/>
                <w:szCs w:val="20"/>
              </w:rPr>
              <w:t>表</w:t>
            </w:r>
          </w:p>
        </w:tc>
      </w:tr>
      <w:tr w:rsidR="004A2546" w14:paraId="05AD8656" w14:textId="77777777" w:rsidTr="00C205C6">
        <w:trPr>
          <w:trHeight w:val="319"/>
          <w:jc w:val="center"/>
        </w:trPr>
        <w:tc>
          <w:tcPr>
            <w:tcW w:w="4395" w:type="dxa"/>
            <w:tcBorders>
              <w:top w:val="nil"/>
              <w:left w:val="nil"/>
              <w:bottom w:val="nil"/>
              <w:right w:val="nil"/>
            </w:tcBorders>
            <w:noWrap/>
            <w:vAlign w:val="center"/>
          </w:tcPr>
          <w:p w14:paraId="3FDAD03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1275" w:type="dxa"/>
            <w:tcBorders>
              <w:top w:val="nil"/>
              <w:left w:val="nil"/>
              <w:bottom w:val="nil"/>
              <w:right w:val="nil"/>
            </w:tcBorders>
            <w:noWrap/>
            <w:vAlign w:val="center"/>
          </w:tcPr>
          <w:p w14:paraId="48726236" w14:textId="77777777" w:rsidR="004A2546" w:rsidRDefault="004A2546" w:rsidP="00C205C6">
            <w:pPr>
              <w:widowControl/>
              <w:jc w:val="left"/>
              <w:rPr>
                <w:rFonts w:ascii="Times New Roman" w:eastAsia="宋体" w:hAnsi="Times New Roman"/>
                <w:kern w:val="0"/>
                <w:sz w:val="20"/>
                <w:szCs w:val="20"/>
              </w:rPr>
            </w:pPr>
          </w:p>
        </w:tc>
        <w:tc>
          <w:tcPr>
            <w:tcW w:w="3763" w:type="dxa"/>
            <w:tcBorders>
              <w:top w:val="nil"/>
              <w:left w:val="nil"/>
              <w:bottom w:val="nil"/>
              <w:right w:val="nil"/>
            </w:tcBorders>
            <w:noWrap/>
            <w:vAlign w:val="center"/>
          </w:tcPr>
          <w:p w14:paraId="672E8D1A" w14:textId="77777777" w:rsidR="004A2546" w:rsidRDefault="004A2546" w:rsidP="00C205C6">
            <w:pPr>
              <w:widowControl/>
              <w:jc w:val="left"/>
              <w:rPr>
                <w:rFonts w:ascii="Times New Roman" w:eastAsia="Times New Roman" w:hAnsi="Times New Roman"/>
                <w:kern w:val="0"/>
                <w:sz w:val="20"/>
                <w:szCs w:val="20"/>
              </w:rPr>
            </w:pPr>
          </w:p>
        </w:tc>
        <w:tc>
          <w:tcPr>
            <w:tcW w:w="0" w:type="auto"/>
            <w:tcBorders>
              <w:top w:val="nil"/>
              <w:left w:val="nil"/>
              <w:bottom w:val="single" w:sz="4" w:space="0" w:color="auto"/>
              <w:right w:val="nil"/>
            </w:tcBorders>
            <w:noWrap/>
            <w:vAlign w:val="center"/>
          </w:tcPr>
          <w:p w14:paraId="7FE8165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57914A03" w14:textId="77777777" w:rsidTr="00C205C6">
        <w:trPr>
          <w:trHeight w:val="319"/>
          <w:jc w:val="center"/>
        </w:trPr>
        <w:tc>
          <w:tcPr>
            <w:tcW w:w="5670" w:type="dxa"/>
            <w:gridSpan w:val="2"/>
            <w:tcBorders>
              <w:top w:val="single" w:sz="4" w:space="0" w:color="auto"/>
              <w:left w:val="single" w:sz="4" w:space="0" w:color="auto"/>
              <w:bottom w:val="single" w:sz="4" w:space="0" w:color="auto"/>
              <w:right w:val="single" w:sz="4" w:space="0" w:color="auto"/>
            </w:tcBorders>
            <w:noWrap/>
            <w:vAlign w:val="center"/>
          </w:tcPr>
          <w:p w14:paraId="6D07416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收入</w:t>
            </w:r>
          </w:p>
        </w:tc>
        <w:tc>
          <w:tcPr>
            <w:tcW w:w="3763" w:type="dxa"/>
            <w:tcBorders>
              <w:top w:val="single" w:sz="4" w:space="0" w:color="auto"/>
              <w:left w:val="nil"/>
              <w:bottom w:val="single" w:sz="4" w:space="0" w:color="auto"/>
              <w:right w:val="single" w:sz="4" w:space="0" w:color="auto"/>
            </w:tcBorders>
            <w:noWrap/>
            <w:vAlign w:val="center"/>
          </w:tcPr>
          <w:p w14:paraId="4A659E3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支出</w:t>
            </w:r>
          </w:p>
        </w:tc>
        <w:tc>
          <w:tcPr>
            <w:tcW w:w="1616" w:type="dxa"/>
            <w:tcBorders>
              <w:top w:val="single" w:sz="4" w:space="0" w:color="auto"/>
              <w:left w:val="nil"/>
              <w:bottom w:val="single" w:sz="4" w:space="0" w:color="auto"/>
              <w:right w:val="single" w:sz="4" w:space="0" w:color="auto"/>
            </w:tcBorders>
            <w:vAlign w:val="center"/>
          </w:tcPr>
          <w:p w14:paraId="3773264E" w14:textId="77777777" w:rsidR="004A2546" w:rsidRDefault="004A2546" w:rsidP="00C205C6">
            <w:pPr>
              <w:widowControl/>
              <w:jc w:val="center"/>
              <w:rPr>
                <w:rFonts w:ascii="Times New Roman" w:eastAsia="宋体" w:hAnsi="Times New Roman"/>
                <w:kern w:val="0"/>
                <w:sz w:val="20"/>
                <w:szCs w:val="20"/>
              </w:rPr>
            </w:pPr>
          </w:p>
        </w:tc>
      </w:tr>
      <w:tr w:rsidR="004A2546" w14:paraId="13C23D80"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BD1407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1275" w:type="dxa"/>
            <w:tcBorders>
              <w:top w:val="nil"/>
              <w:left w:val="nil"/>
              <w:bottom w:val="single" w:sz="4" w:space="0" w:color="auto"/>
              <w:right w:val="single" w:sz="4" w:space="0" w:color="auto"/>
            </w:tcBorders>
            <w:noWrap/>
            <w:vAlign w:val="center"/>
          </w:tcPr>
          <w:p w14:paraId="25A2D3D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c>
          <w:tcPr>
            <w:tcW w:w="3763" w:type="dxa"/>
            <w:tcBorders>
              <w:top w:val="nil"/>
              <w:left w:val="nil"/>
              <w:bottom w:val="single" w:sz="4" w:space="0" w:color="auto"/>
              <w:right w:val="single" w:sz="4" w:space="0" w:color="auto"/>
            </w:tcBorders>
            <w:noWrap/>
            <w:vAlign w:val="center"/>
          </w:tcPr>
          <w:p w14:paraId="72A6E62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按功能分类</w:t>
            </w:r>
          </w:p>
        </w:tc>
        <w:tc>
          <w:tcPr>
            <w:tcW w:w="0" w:type="auto"/>
            <w:tcBorders>
              <w:top w:val="nil"/>
              <w:left w:val="nil"/>
              <w:bottom w:val="single" w:sz="4" w:space="0" w:color="auto"/>
              <w:right w:val="single" w:sz="4" w:space="0" w:color="auto"/>
            </w:tcBorders>
            <w:noWrap/>
            <w:vAlign w:val="center"/>
          </w:tcPr>
          <w:p w14:paraId="07D865B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r>
      <w:tr w:rsidR="004A2546" w14:paraId="638EFBF2"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DBE173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一、一般公共预算财政拨款收入</w:t>
            </w:r>
          </w:p>
        </w:tc>
        <w:tc>
          <w:tcPr>
            <w:tcW w:w="1275" w:type="dxa"/>
            <w:tcBorders>
              <w:top w:val="nil"/>
              <w:left w:val="nil"/>
              <w:bottom w:val="single" w:sz="4" w:space="0" w:color="auto"/>
              <w:right w:val="single" w:sz="4" w:space="0" w:color="auto"/>
            </w:tcBorders>
            <w:noWrap/>
            <w:vAlign w:val="center"/>
          </w:tcPr>
          <w:p w14:paraId="208C756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4781295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411BD38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D9F523D"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F64503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二、政府性基金预算财政拨款收入</w:t>
            </w:r>
          </w:p>
        </w:tc>
        <w:tc>
          <w:tcPr>
            <w:tcW w:w="1275" w:type="dxa"/>
            <w:tcBorders>
              <w:top w:val="nil"/>
              <w:left w:val="nil"/>
              <w:bottom w:val="single" w:sz="4" w:space="0" w:color="auto"/>
              <w:right w:val="single" w:sz="4" w:space="0" w:color="auto"/>
            </w:tcBorders>
            <w:noWrap/>
            <w:vAlign w:val="center"/>
          </w:tcPr>
          <w:p w14:paraId="466593D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41E5546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15E2ECB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73424C9"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2422C561" w14:textId="77777777"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三、国有资本经营预算财政拨款收入</w:t>
            </w:r>
          </w:p>
        </w:tc>
        <w:tc>
          <w:tcPr>
            <w:tcW w:w="1275" w:type="dxa"/>
            <w:tcBorders>
              <w:top w:val="nil"/>
              <w:left w:val="nil"/>
              <w:bottom w:val="single" w:sz="4" w:space="0" w:color="auto"/>
              <w:right w:val="single" w:sz="4" w:space="0" w:color="auto"/>
            </w:tcBorders>
            <w:noWrap/>
            <w:vAlign w:val="center"/>
          </w:tcPr>
          <w:p w14:paraId="64FADE3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072B1AB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1BAC2C8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ACD080A"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6673F74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四、上级补助收入</w:t>
            </w:r>
          </w:p>
        </w:tc>
        <w:tc>
          <w:tcPr>
            <w:tcW w:w="1275" w:type="dxa"/>
            <w:tcBorders>
              <w:top w:val="nil"/>
              <w:left w:val="nil"/>
              <w:bottom w:val="single" w:sz="4" w:space="0" w:color="auto"/>
              <w:right w:val="single" w:sz="4" w:space="0" w:color="auto"/>
            </w:tcBorders>
            <w:noWrap/>
            <w:vAlign w:val="center"/>
          </w:tcPr>
          <w:p w14:paraId="09E24AD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495DF11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33F7218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399332D"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6BA27A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五、事业收入</w:t>
            </w:r>
          </w:p>
        </w:tc>
        <w:tc>
          <w:tcPr>
            <w:tcW w:w="1275" w:type="dxa"/>
            <w:tcBorders>
              <w:top w:val="nil"/>
              <w:left w:val="nil"/>
              <w:bottom w:val="single" w:sz="4" w:space="0" w:color="auto"/>
              <w:right w:val="single" w:sz="4" w:space="0" w:color="auto"/>
            </w:tcBorders>
            <w:noWrap/>
            <w:vAlign w:val="center"/>
          </w:tcPr>
          <w:p w14:paraId="7E8EDD3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49CA959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7BD9F50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73A93AE"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574D437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六、经营收入</w:t>
            </w:r>
          </w:p>
        </w:tc>
        <w:tc>
          <w:tcPr>
            <w:tcW w:w="1275" w:type="dxa"/>
            <w:tcBorders>
              <w:top w:val="nil"/>
              <w:left w:val="nil"/>
              <w:bottom w:val="single" w:sz="4" w:space="0" w:color="auto"/>
              <w:right w:val="single" w:sz="4" w:space="0" w:color="auto"/>
            </w:tcBorders>
            <w:noWrap/>
            <w:vAlign w:val="center"/>
          </w:tcPr>
          <w:p w14:paraId="4A21879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035B8C8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6A2A639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B92DB49"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D406A8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七、附属单位上缴收入</w:t>
            </w:r>
          </w:p>
        </w:tc>
        <w:tc>
          <w:tcPr>
            <w:tcW w:w="1275" w:type="dxa"/>
            <w:tcBorders>
              <w:top w:val="nil"/>
              <w:left w:val="nil"/>
              <w:bottom w:val="single" w:sz="4" w:space="0" w:color="auto"/>
              <w:right w:val="single" w:sz="4" w:space="0" w:color="auto"/>
            </w:tcBorders>
            <w:noWrap/>
            <w:vAlign w:val="center"/>
          </w:tcPr>
          <w:p w14:paraId="4B43A1A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7C9E1B2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58846E9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085B483F"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BF3703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八、其他收入</w:t>
            </w:r>
          </w:p>
        </w:tc>
        <w:tc>
          <w:tcPr>
            <w:tcW w:w="1275" w:type="dxa"/>
            <w:tcBorders>
              <w:top w:val="nil"/>
              <w:left w:val="nil"/>
              <w:bottom w:val="single" w:sz="4" w:space="0" w:color="auto"/>
              <w:right w:val="single" w:sz="4" w:space="0" w:color="auto"/>
            </w:tcBorders>
            <w:noWrap/>
            <w:vAlign w:val="center"/>
          </w:tcPr>
          <w:p w14:paraId="4524A8A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2A66CAD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4480481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0CE1E086"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30EF45D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665748B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3D8D2E6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6C3A1FC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B5A58BA"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506F363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5580BFE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474E5FB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24BB2A8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095ED997"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40AA47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7753913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5BF5CE3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7FF5879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1ABAD62"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6CE188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7B90908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74051A1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02C744E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446641FF" w14:textId="77777777" w:rsidTr="00C205C6">
        <w:trPr>
          <w:trHeight w:val="319"/>
          <w:jc w:val="center"/>
        </w:trPr>
        <w:tc>
          <w:tcPr>
            <w:tcW w:w="4395" w:type="dxa"/>
            <w:tcBorders>
              <w:top w:val="single" w:sz="4" w:space="0" w:color="auto"/>
              <w:left w:val="single" w:sz="4" w:space="0" w:color="auto"/>
              <w:bottom w:val="single" w:sz="4" w:space="0" w:color="auto"/>
              <w:right w:val="single" w:sz="4" w:space="0" w:color="auto"/>
            </w:tcBorders>
            <w:noWrap/>
            <w:vAlign w:val="center"/>
          </w:tcPr>
          <w:p w14:paraId="2227636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lastRenderedPageBreak/>
              <w:t xml:space="preserve">　</w:t>
            </w:r>
          </w:p>
        </w:tc>
        <w:tc>
          <w:tcPr>
            <w:tcW w:w="1275" w:type="dxa"/>
            <w:tcBorders>
              <w:top w:val="single" w:sz="4" w:space="0" w:color="auto"/>
              <w:left w:val="nil"/>
              <w:bottom w:val="single" w:sz="4" w:space="0" w:color="auto"/>
              <w:right w:val="single" w:sz="4" w:space="0" w:color="auto"/>
            </w:tcBorders>
            <w:noWrap/>
            <w:vAlign w:val="center"/>
          </w:tcPr>
          <w:p w14:paraId="5C1DD00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14:paraId="7EC31D7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十三、交通运输支出</w:t>
            </w:r>
          </w:p>
        </w:tc>
        <w:tc>
          <w:tcPr>
            <w:tcW w:w="0" w:type="auto"/>
            <w:tcBorders>
              <w:top w:val="single" w:sz="4" w:space="0" w:color="auto"/>
              <w:left w:val="nil"/>
              <w:bottom w:val="single" w:sz="4" w:space="0" w:color="auto"/>
              <w:right w:val="single" w:sz="4" w:space="0" w:color="auto"/>
            </w:tcBorders>
            <w:noWrap/>
            <w:vAlign w:val="center"/>
          </w:tcPr>
          <w:p w14:paraId="1E4E7EE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FF873F6" w14:textId="77777777" w:rsidTr="00C205C6">
        <w:trPr>
          <w:trHeight w:val="319"/>
          <w:jc w:val="center"/>
        </w:trPr>
        <w:tc>
          <w:tcPr>
            <w:tcW w:w="4395" w:type="dxa"/>
            <w:tcBorders>
              <w:top w:val="single" w:sz="4" w:space="0" w:color="auto"/>
              <w:left w:val="single" w:sz="4" w:space="0" w:color="auto"/>
              <w:bottom w:val="single" w:sz="4" w:space="0" w:color="auto"/>
              <w:right w:val="single" w:sz="4" w:space="0" w:color="auto"/>
            </w:tcBorders>
            <w:noWrap/>
            <w:vAlign w:val="center"/>
          </w:tcPr>
          <w:p w14:paraId="21FEBFA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single" w:sz="4" w:space="0" w:color="auto"/>
              <w:left w:val="nil"/>
              <w:bottom w:val="single" w:sz="4" w:space="0" w:color="auto"/>
              <w:right w:val="single" w:sz="4" w:space="0" w:color="auto"/>
            </w:tcBorders>
            <w:noWrap/>
            <w:vAlign w:val="center"/>
          </w:tcPr>
          <w:p w14:paraId="450C739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14:paraId="09BA571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十四、资源勘探工业信息等支出</w:t>
            </w:r>
          </w:p>
        </w:tc>
        <w:tc>
          <w:tcPr>
            <w:tcW w:w="0" w:type="auto"/>
            <w:tcBorders>
              <w:top w:val="single" w:sz="4" w:space="0" w:color="auto"/>
              <w:left w:val="nil"/>
              <w:bottom w:val="single" w:sz="4" w:space="0" w:color="auto"/>
              <w:right w:val="single" w:sz="4" w:space="0" w:color="auto"/>
            </w:tcBorders>
            <w:noWrap/>
            <w:vAlign w:val="center"/>
          </w:tcPr>
          <w:p w14:paraId="4CAC104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36D4ADE"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985A93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17B97EC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424112A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14:paraId="557638C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5F6F075"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02DDE3F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157E5E5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2BF69FA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十六、金融支出</w:t>
            </w:r>
          </w:p>
        </w:tc>
        <w:tc>
          <w:tcPr>
            <w:tcW w:w="0" w:type="auto"/>
            <w:tcBorders>
              <w:top w:val="nil"/>
              <w:left w:val="nil"/>
              <w:bottom w:val="single" w:sz="4" w:space="0" w:color="auto"/>
              <w:right w:val="single" w:sz="4" w:space="0" w:color="auto"/>
            </w:tcBorders>
            <w:noWrap/>
            <w:vAlign w:val="center"/>
          </w:tcPr>
          <w:p w14:paraId="2F589FC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58B6A7BD"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D739DC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7779D7D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185AB53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14:paraId="6AE7C67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08E415D"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24DE11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30C10A9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78C1328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26BC4AC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D66AAB0"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0C6E4AA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7E33AA0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1F0EF74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1C31611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0E94837A"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56AEFB0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11E1144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02D3043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74557C7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45B38A27"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284AA2C" w14:textId="77777777" w:rsidR="004A2546" w:rsidRDefault="004A2546" w:rsidP="00C205C6">
            <w:pPr>
              <w:widowControl/>
              <w:jc w:val="left"/>
              <w:rPr>
                <w:rFonts w:ascii="Times New Roman" w:eastAsia="宋体" w:hAnsi="Times New Roman"/>
                <w:kern w:val="0"/>
                <w:sz w:val="20"/>
                <w:szCs w:val="20"/>
              </w:rPr>
            </w:pPr>
          </w:p>
        </w:tc>
        <w:tc>
          <w:tcPr>
            <w:tcW w:w="1275" w:type="dxa"/>
            <w:tcBorders>
              <w:top w:val="nil"/>
              <w:left w:val="nil"/>
              <w:bottom w:val="single" w:sz="4" w:space="0" w:color="auto"/>
              <w:right w:val="single" w:sz="4" w:space="0" w:color="auto"/>
            </w:tcBorders>
            <w:noWrap/>
            <w:vAlign w:val="center"/>
          </w:tcPr>
          <w:p w14:paraId="6681456E" w14:textId="77777777" w:rsidR="004A2546" w:rsidRDefault="004A2546" w:rsidP="00C205C6">
            <w:pPr>
              <w:widowControl/>
              <w:jc w:val="right"/>
              <w:rPr>
                <w:rFonts w:ascii="Times New Roman" w:eastAsia="宋体" w:hAnsi="Times New Roman"/>
                <w:kern w:val="0"/>
                <w:sz w:val="20"/>
                <w:szCs w:val="20"/>
              </w:rPr>
            </w:pPr>
          </w:p>
        </w:tc>
        <w:tc>
          <w:tcPr>
            <w:tcW w:w="3763" w:type="dxa"/>
            <w:tcBorders>
              <w:top w:val="nil"/>
              <w:left w:val="nil"/>
              <w:bottom w:val="single" w:sz="4" w:space="0" w:color="auto"/>
              <w:right w:val="single" w:sz="4" w:space="0" w:color="auto"/>
            </w:tcBorders>
            <w:noWrap/>
            <w:vAlign w:val="center"/>
          </w:tcPr>
          <w:p w14:paraId="0851791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389EF897" w14:textId="77777777" w:rsidR="004A2546" w:rsidRDefault="004A2546" w:rsidP="00C205C6">
            <w:pPr>
              <w:widowControl/>
              <w:jc w:val="right"/>
              <w:rPr>
                <w:rFonts w:ascii="Times New Roman" w:eastAsia="宋体" w:hAnsi="Times New Roman"/>
                <w:kern w:val="0"/>
                <w:sz w:val="20"/>
                <w:szCs w:val="20"/>
              </w:rPr>
            </w:pPr>
          </w:p>
        </w:tc>
      </w:tr>
      <w:tr w:rsidR="004A2546" w14:paraId="6DCD7033"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3C7D715" w14:textId="77777777" w:rsidR="004A2546" w:rsidRDefault="004A2546" w:rsidP="00C205C6">
            <w:pPr>
              <w:widowControl/>
              <w:jc w:val="left"/>
              <w:rPr>
                <w:rFonts w:ascii="Times New Roman" w:eastAsia="宋体" w:hAnsi="Times New Roman"/>
                <w:kern w:val="0"/>
                <w:sz w:val="20"/>
                <w:szCs w:val="20"/>
              </w:rPr>
            </w:pPr>
          </w:p>
        </w:tc>
        <w:tc>
          <w:tcPr>
            <w:tcW w:w="1275" w:type="dxa"/>
            <w:tcBorders>
              <w:top w:val="nil"/>
              <w:left w:val="nil"/>
              <w:bottom w:val="single" w:sz="4" w:space="0" w:color="auto"/>
              <w:right w:val="single" w:sz="4" w:space="0" w:color="auto"/>
            </w:tcBorders>
            <w:noWrap/>
            <w:vAlign w:val="center"/>
          </w:tcPr>
          <w:p w14:paraId="7492FD18" w14:textId="77777777" w:rsidR="004A2546" w:rsidRDefault="004A2546" w:rsidP="00C205C6">
            <w:pPr>
              <w:widowControl/>
              <w:jc w:val="right"/>
              <w:rPr>
                <w:rFonts w:ascii="Times New Roman" w:eastAsia="宋体" w:hAnsi="Times New Roman"/>
                <w:kern w:val="0"/>
                <w:sz w:val="20"/>
                <w:szCs w:val="20"/>
              </w:rPr>
            </w:pPr>
          </w:p>
        </w:tc>
        <w:tc>
          <w:tcPr>
            <w:tcW w:w="3763" w:type="dxa"/>
            <w:tcBorders>
              <w:top w:val="nil"/>
              <w:left w:val="nil"/>
              <w:bottom w:val="single" w:sz="4" w:space="0" w:color="auto"/>
              <w:right w:val="single" w:sz="4" w:space="0" w:color="auto"/>
            </w:tcBorders>
            <w:noWrap/>
            <w:vAlign w:val="center"/>
          </w:tcPr>
          <w:p w14:paraId="460471F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3394C81B" w14:textId="77777777" w:rsidR="004A2546" w:rsidRDefault="004A2546" w:rsidP="00C205C6">
            <w:pPr>
              <w:widowControl/>
              <w:jc w:val="right"/>
              <w:rPr>
                <w:rFonts w:ascii="Times New Roman" w:eastAsia="宋体" w:hAnsi="Times New Roman"/>
                <w:kern w:val="0"/>
                <w:sz w:val="20"/>
                <w:szCs w:val="20"/>
              </w:rPr>
            </w:pPr>
          </w:p>
        </w:tc>
      </w:tr>
      <w:tr w:rsidR="004A2546" w14:paraId="321AE36B"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D563DC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708DC34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0988701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5241670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8A4A562"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4C93523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4AC5F9B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2809FDB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2256D7E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D69B326"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5F6987D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6E8D9BB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nil"/>
              <w:left w:val="nil"/>
              <w:bottom w:val="single" w:sz="4" w:space="0" w:color="auto"/>
              <w:right w:val="single" w:sz="4" w:space="0" w:color="auto"/>
            </w:tcBorders>
            <w:noWrap/>
            <w:vAlign w:val="center"/>
          </w:tcPr>
          <w:p w14:paraId="499BE6C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7CF0D00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CC237FA"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1B0A968B" w14:textId="77777777" w:rsidR="004A2546" w:rsidRDefault="004A2546" w:rsidP="00C205C6">
            <w:pPr>
              <w:widowControl/>
              <w:jc w:val="center"/>
              <w:rPr>
                <w:rFonts w:ascii="Times New Roman" w:eastAsia="宋体" w:hAnsi="Times New Roman"/>
                <w:b/>
                <w:bCs/>
                <w:kern w:val="0"/>
                <w:sz w:val="20"/>
                <w:szCs w:val="20"/>
              </w:rPr>
            </w:pPr>
          </w:p>
        </w:tc>
        <w:tc>
          <w:tcPr>
            <w:tcW w:w="1275" w:type="dxa"/>
            <w:tcBorders>
              <w:top w:val="nil"/>
              <w:left w:val="nil"/>
              <w:bottom w:val="single" w:sz="4" w:space="0" w:color="auto"/>
              <w:right w:val="single" w:sz="4" w:space="0" w:color="auto"/>
            </w:tcBorders>
            <w:noWrap/>
            <w:vAlign w:val="center"/>
          </w:tcPr>
          <w:p w14:paraId="003E0EE4" w14:textId="77777777" w:rsidR="004A2546" w:rsidRDefault="004A2546" w:rsidP="00C205C6">
            <w:pPr>
              <w:widowControl/>
              <w:jc w:val="right"/>
              <w:rPr>
                <w:rFonts w:ascii="Times New Roman" w:eastAsia="宋体" w:hAnsi="Times New Roman"/>
                <w:kern w:val="0"/>
                <w:sz w:val="20"/>
                <w:szCs w:val="20"/>
              </w:rPr>
            </w:pPr>
          </w:p>
        </w:tc>
        <w:tc>
          <w:tcPr>
            <w:tcW w:w="3763" w:type="dxa"/>
            <w:tcBorders>
              <w:top w:val="single" w:sz="4" w:space="0" w:color="auto"/>
              <w:left w:val="nil"/>
              <w:bottom w:val="single" w:sz="4" w:space="0" w:color="auto"/>
              <w:right w:val="single" w:sz="4" w:space="0" w:color="auto"/>
            </w:tcBorders>
            <w:noWrap/>
            <w:vAlign w:val="center"/>
          </w:tcPr>
          <w:p w14:paraId="67CE03BD" w14:textId="77777777"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二十六、抗</w:t>
            </w:r>
            <w:proofErr w:type="gramStart"/>
            <w:r>
              <w:rPr>
                <w:rFonts w:ascii="Times New Roman" w:eastAsia="宋体" w:hAnsi="Times New Roman"/>
                <w:kern w:val="0"/>
                <w:sz w:val="20"/>
                <w:szCs w:val="20"/>
              </w:rPr>
              <w:t>疫</w:t>
            </w:r>
            <w:proofErr w:type="gramEnd"/>
            <w:r>
              <w:rPr>
                <w:rFonts w:ascii="Times New Roman" w:eastAsia="宋体" w:hAnsi="Times New Roman"/>
                <w:kern w:val="0"/>
                <w:sz w:val="20"/>
                <w:szCs w:val="20"/>
              </w:rPr>
              <w:t>特别国债安排的支出</w:t>
            </w:r>
          </w:p>
        </w:tc>
        <w:tc>
          <w:tcPr>
            <w:tcW w:w="0" w:type="auto"/>
            <w:tcBorders>
              <w:top w:val="single" w:sz="4" w:space="0" w:color="auto"/>
              <w:left w:val="nil"/>
              <w:bottom w:val="single" w:sz="4" w:space="0" w:color="auto"/>
              <w:right w:val="single" w:sz="4" w:space="0" w:color="auto"/>
            </w:tcBorders>
            <w:vAlign w:val="center"/>
          </w:tcPr>
          <w:p w14:paraId="65724B5E" w14:textId="77777777" w:rsidR="004A2546" w:rsidRDefault="004A2546" w:rsidP="00C205C6">
            <w:pPr>
              <w:widowControl/>
              <w:jc w:val="center"/>
              <w:rPr>
                <w:rFonts w:ascii="Times New Roman" w:eastAsia="宋体" w:hAnsi="Times New Roman"/>
                <w:b/>
                <w:bCs/>
                <w:kern w:val="0"/>
                <w:sz w:val="20"/>
                <w:szCs w:val="20"/>
              </w:rPr>
            </w:pPr>
          </w:p>
        </w:tc>
      </w:tr>
      <w:tr w:rsidR="004A2546" w14:paraId="3967A84C"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71EA620F"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本年收入合计</w:t>
            </w:r>
          </w:p>
        </w:tc>
        <w:tc>
          <w:tcPr>
            <w:tcW w:w="1275" w:type="dxa"/>
            <w:tcBorders>
              <w:top w:val="nil"/>
              <w:left w:val="nil"/>
              <w:bottom w:val="single" w:sz="4" w:space="0" w:color="auto"/>
              <w:right w:val="single" w:sz="4" w:space="0" w:color="auto"/>
            </w:tcBorders>
            <w:noWrap/>
            <w:vAlign w:val="center"/>
          </w:tcPr>
          <w:p w14:paraId="47C0DD8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14:paraId="4D0026B0"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本年支出合计</w:t>
            </w:r>
          </w:p>
        </w:tc>
        <w:tc>
          <w:tcPr>
            <w:tcW w:w="0" w:type="auto"/>
            <w:tcBorders>
              <w:top w:val="single" w:sz="4" w:space="0" w:color="auto"/>
              <w:left w:val="nil"/>
              <w:bottom w:val="single" w:sz="4" w:space="0" w:color="auto"/>
              <w:right w:val="single" w:sz="4" w:space="0" w:color="auto"/>
            </w:tcBorders>
            <w:vAlign w:val="center"/>
          </w:tcPr>
          <w:p w14:paraId="19D91E2F" w14:textId="77777777" w:rsidR="004A2546" w:rsidRDefault="004A2546" w:rsidP="00C205C6">
            <w:pPr>
              <w:widowControl/>
              <w:jc w:val="center"/>
              <w:rPr>
                <w:rFonts w:ascii="Times New Roman" w:eastAsia="宋体" w:hAnsi="Times New Roman"/>
                <w:b/>
                <w:bCs/>
                <w:kern w:val="0"/>
                <w:sz w:val="20"/>
                <w:szCs w:val="20"/>
              </w:rPr>
            </w:pPr>
          </w:p>
        </w:tc>
      </w:tr>
      <w:tr w:rsidR="004A2546" w14:paraId="67FBA89A"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58B0406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使用非财政拨款结余</w:t>
            </w:r>
            <w:r>
              <w:rPr>
                <w:rFonts w:ascii="Times New Roman" w:eastAsia="宋体" w:hAnsi="Times New Roman" w:hint="eastAsia"/>
                <w:kern w:val="0"/>
                <w:sz w:val="20"/>
                <w:szCs w:val="20"/>
              </w:rPr>
              <w:t>（含专用结余）</w:t>
            </w:r>
          </w:p>
        </w:tc>
        <w:tc>
          <w:tcPr>
            <w:tcW w:w="1275" w:type="dxa"/>
            <w:tcBorders>
              <w:top w:val="nil"/>
              <w:left w:val="nil"/>
              <w:bottom w:val="single" w:sz="4" w:space="0" w:color="auto"/>
              <w:right w:val="single" w:sz="4" w:space="0" w:color="auto"/>
            </w:tcBorders>
            <w:noWrap/>
            <w:vAlign w:val="center"/>
          </w:tcPr>
          <w:p w14:paraId="7CA4871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14:paraId="4EE0447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结余分配</w:t>
            </w:r>
          </w:p>
        </w:tc>
        <w:tc>
          <w:tcPr>
            <w:tcW w:w="0" w:type="auto"/>
            <w:tcBorders>
              <w:top w:val="single" w:sz="4" w:space="0" w:color="auto"/>
              <w:left w:val="nil"/>
              <w:bottom w:val="single" w:sz="4" w:space="0" w:color="auto"/>
              <w:right w:val="single" w:sz="4" w:space="0" w:color="auto"/>
            </w:tcBorders>
            <w:vAlign w:val="center"/>
          </w:tcPr>
          <w:p w14:paraId="0CB0716A" w14:textId="77777777" w:rsidR="004A2546" w:rsidRDefault="004A2546" w:rsidP="00C205C6">
            <w:pPr>
              <w:widowControl/>
              <w:jc w:val="left"/>
              <w:rPr>
                <w:rFonts w:ascii="Times New Roman" w:eastAsia="宋体" w:hAnsi="Times New Roman"/>
                <w:kern w:val="0"/>
                <w:sz w:val="20"/>
                <w:szCs w:val="20"/>
              </w:rPr>
            </w:pPr>
          </w:p>
        </w:tc>
      </w:tr>
      <w:tr w:rsidR="004A2546" w14:paraId="66408248"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3C80058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年初结转和结余</w:t>
            </w:r>
          </w:p>
        </w:tc>
        <w:tc>
          <w:tcPr>
            <w:tcW w:w="1275" w:type="dxa"/>
            <w:tcBorders>
              <w:top w:val="nil"/>
              <w:left w:val="nil"/>
              <w:bottom w:val="single" w:sz="4" w:space="0" w:color="auto"/>
              <w:right w:val="single" w:sz="4" w:space="0" w:color="auto"/>
            </w:tcBorders>
            <w:noWrap/>
            <w:vAlign w:val="center"/>
          </w:tcPr>
          <w:p w14:paraId="1660968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14:paraId="127BC9B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年末结转和结余</w:t>
            </w:r>
          </w:p>
        </w:tc>
        <w:tc>
          <w:tcPr>
            <w:tcW w:w="0" w:type="auto"/>
            <w:tcBorders>
              <w:top w:val="single" w:sz="4" w:space="0" w:color="auto"/>
              <w:left w:val="nil"/>
              <w:bottom w:val="single" w:sz="4" w:space="0" w:color="auto"/>
              <w:right w:val="single" w:sz="4" w:space="0" w:color="auto"/>
            </w:tcBorders>
            <w:vAlign w:val="center"/>
          </w:tcPr>
          <w:p w14:paraId="31F6DB1C" w14:textId="77777777" w:rsidR="004A2546" w:rsidRDefault="004A2546" w:rsidP="00C205C6">
            <w:pPr>
              <w:widowControl/>
              <w:jc w:val="left"/>
              <w:rPr>
                <w:rFonts w:ascii="Times New Roman" w:eastAsia="宋体" w:hAnsi="Times New Roman"/>
                <w:kern w:val="0"/>
                <w:sz w:val="20"/>
                <w:szCs w:val="20"/>
              </w:rPr>
            </w:pPr>
          </w:p>
        </w:tc>
      </w:tr>
      <w:tr w:rsidR="004A2546" w14:paraId="44396BBB"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53D2FE7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5" w:type="dxa"/>
            <w:tcBorders>
              <w:top w:val="nil"/>
              <w:left w:val="nil"/>
              <w:bottom w:val="single" w:sz="4" w:space="0" w:color="auto"/>
              <w:right w:val="single" w:sz="4" w:space="0" w:color="auto"/>
            </w:tcBorders>
            <w:noWrap/>
            <w:vAlign w:val="center"/>
          </w:tcPr>
          <w:p w14:paraId="6077F94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14:paraId="75A437B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vAlign w:val="center"/>
          </w:tcPr>
          <w:p w14:paraId="37FB7161" w14:textId="77777777" w:rsidR="004A2546" w:rsidRDefault="004A2546" w:rsidP="00C205C6">
            <w:pPr>
              <w:widowControl/>
              <w:jc w:val="left"/>
              <w:rPr>
                <w:rFonts w:ascii="Times New Roman" w:eastAsia="宋体" w:hAnsi="Times New Roman"/>
                <w:kern w:val="0"/>
                <w:sz w:val="20"/>
                <w:szCs w:val="20"/>
              </w:rPr>
            </w:pPr>
          </w:p>
        </w:tc>
      </w:tr>
      <w:tr w:rsidR="004A2546" w14:paraId="0F443EF3" w14:textId="77777777" w:rsidTr="00C205C6">
        <w:trPr>
          <w:trHeight w:val="319"/>
          <w:jc w:val="center"/>
        </w:trPr>
        <w:tc>
          <w:tcPr>
            <w:tcW w:w="4395" w:type="dxa"/>
            <w:tcBorders>
              <w:top w:val="nil"/>
              <w:left w:val="single" w:sz="4" w:space="0" w:color="auto"/>
              <w:bottom w:val="single" w:sz="4" w:space="0" w:color="auto"/>
              <w:right w:val="single" w:sz="4" w:space="0" w:color="auto"/>
            </w:tcBorders>
            <w:noWrap/>
            <w:vAlign w:val="center"/>
          </w:tcPr>
          <w:p w14:paraId="69E6C870"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1275" w:type="dxa"/>
            <w:tcBorders>
              <w:top w:val="nil"/>
              <w:left w:val="nil"/>
              <w:bottom w:val="single" w:sz="4" w:space="0" w:color="auto"/>
              <w:right w:val="single" w:sz="4" w:space="0" w:color="auto"/>
            </w:tcBorders>
            <w:noWrap/>
            <w:vAlign w:val="center"/>
          </w:tcPr>
          <w:p w14:paraId="55A452E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763" w:type="dxa"/>
            <w:tcBorders>
              <w:top w:val="single" w:sz="4" w:space="0" w:color="auto"/>
              <w:left w:val="nil"/>
              <w:bottom w:val="single" w:sz="4" w:space="0" w:color="auto"/>
              <w:right w:val="single" w:sz="4" w:space="0" w:color="auto"/>
            </w:tcBorders>
            <w:noWrap/>
            <w:vAlign w:val="center"/>
          </w:tcPr>
          <w:p w14:paraId="1C0DE03C"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0" w:type="auto"/>
            <w:tcBorders>
              <w:top w:val="single" w:sz="4" w:space="0" w:color="auto"/>
              <w:left w:val="nil"/>
              <w:bottom w:val="single" w:sz="4" w:space="0" w:color="auto"/>
              <w:right w:val="single" w:sz="4" w:space="0" w:color="auto"/>
            </w:tcBorders>
            <w:vAlign w:val="center"/>
          </w:tcPr>
          <w:p w14:paraId="5B600F9F" w14:textId="77777777" w:rsidR="004A2546" w:rsidRDefault="004A2546" w:rsidP="00C205C6">
            <w:pPr>
              <w:widowControl/>
              <w:jc w:val="center"/>
              <w:rPr>
                <w:rFonts w:ascii="Times New Roman" w:eastAsia="宋体" w:hAnsi="Times New Roman"/>
                <w:b/>
                <w:bCs/>
                <w:kern w:val="0"/>
                <w:sz w:val="20"/>
                <w:szCs w:val="20"/>
              </w:rPr>
            </w:pPr>
          </w:p>
        </w:tc>
      </w:tr>
    </w:tbl>
    <w:p w14:paraId="482FB13D" w14:textId="77777777" w:rsidR="004A2546" w:rsidRDefault="004A2546" w:rsidP="004A2546">
      <w:pPr>
        <w:autoSpaceDE w:val="0"/>
        <w:autoSpaceDN w:val="0"/>
        <w:snapToGrid w:val="0"/>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注：本表反映本年度的总收支和年末结转结余情况。本表金额单位转换时可能存在尾数误差。</w:t>
      </w:r>
    </w:p>
    <w:p w14:paraId="68AF5D81"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2AA310BB"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4CC59ADE"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53D314AF"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1418"/>
        <w:gridCol w:w="2126"/>
        <w:gridCol w:w="1276"/>
        <w:gridCol w:w="1276"/>
        <w:gridCol w:w="1417"/>
        <w:gridCol w:w="1559"/>
        <w:gridCol w:w="1418"/>
        <w:gridCol w:w="1134"/>
        <w:gridCol w:w="1134"/>
        <w:gridCol w:w="1200"/>
      </w:tblGrid>
      <w:tr w:rsidR="004A2546" w14:paraId="5762F1E5" w14:textId="77777777" w:rsidTr="00C205C6">
        <w:trPr>
          <w:trHeight w:val="960"/>
          <w:jc w:val="center"/>
        </w:trPr>
        <w:tc>
          <w:tcPr>
            <w:tcW w:w="0" w:type="auto"/>
            <w:gridSpan w:val="10"/>
            <w:tcBorders>
              <w:top w:val="nil"/>
              <w:left w:val="nil"/>
              <w:bottom w:val="nil"/>
              <w:right w:val="nil"/>
            </w:tcBorders>
          </w:tcPr>
          <w:p w14:paraId="63CD55D6" w14:textId="77777777" w:rsidR="004A2546" w:rsidRDefault="004A2546" w:rsidP="00C205C6">
            <w:pPr>
              <w:widowControl/>
              <w:jc w:val="center"/>
              <w:rPr>
                <w:rFonts w:ascii="Times New Roman" w:eastAsia="方正小标宋_GBK" w:hAnsi="Times New Roman"/>
                <w:kern w:val="0"/>
                <w:sz w:val="36"/>
                <w:szCs w:val="36"/>
              </w:rPr>
            </w:pPr>
            <w:bookmarkStart w:id="0" w:name="RANGE!A1:I13"/>
            <w:r>
              <w:rPr>
                <w:rFonts w:ascii="Times New Roman" w:eastAsia="方正小标宋_GBK" w:hAnsi="Times New Roman"/>
                <w:kern w:val="0"/>
                <w:sz w:val="36"/>
                <w:szCs w:val="36"/>
              </w:rPr>
              <w:t>收入决算表</w:t>
            </w:r>
            <w:bookmarkEnd w:id="0"/>
          </w:p>
        </w:tc>
      </w:tr>
      <w:tr w:rsidR="004A2546" w14:paraId="34B2B38C" w14:textId="77777777" w:rsidTr="00C205C6">
        <w:trPr>
          <w:trHeight w:val="319"/>
          <w:jc w:val="center"/>
        </w:trPr>
        <w:tc>
          <w:tcPr>
            <w:tcW w:w="1418" w:type="dxa"/>
            <w:tcBorders>
              <w:top w:val="nil"/>
              <w:left w:val="nil"/>
              <w:bottom w:val="nil"/>
              <w:right w:val="nil"/>
            </w:tcBorders>
            <w:noWrap/>
            <w:vAlign w:val="center"/>
          </w:tcPr>
          <w:p w14:paraId="09E6C166" w14:textId="77777777" w:rsidR="004A2546" w:rsidRDefault="004A2546" w:rsidP="00C205C6">
            <w:pPr>
              <w:widowControl/>
              <w:jc w:val="center"/>
              <w:rPr>
                <w:rFonts w:ascii="Times New Roman" w:eastAsia="方正小标宋_GBK" w:hAnsi="Times New Roman"/>
                <w:kern w:val="0"/>
                <w:sz w:val="36"/>
                <w:szCs w:val="36"/>
              </w:rPr>
            </w:pPr>
          </w:p>
        </w:tc>
        <w:tc>
          <w:tcPr>
            <w:tcW w:w="2126" w:type="dxa"/>
            <w:tcBorders>
              <w:top w:val="nil"/>
              <w:left w:val="nil"/>
              <w:bottom w:val="nil"/>
              <w:right w:val="nil"/>
            </w:tcBorders>
            <w:noWrap/>
            <w:vAlign w:val="center"/>
          </w:tcPr>
          <w:p w14:paraId="74962C69" w14:textId="77777777"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center"/>
          </w:tcPr>
          <w:p w14:paraId="4032A77D" w14:textId="77777777"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center"/>
          </w:tcPr>
          <w:p w14:paraId="72503D40" w14:textId="77777777" w:rsidR="004A2546" w:rsidRDefault="004A2546" w:rsidP="00C205C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tcPr>
          <w:p w14:paraId="0B4AAE19" w14:textId="77777777"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14:paraId="4B05B3A6" w14:textId="77777777" w:rsidR="004A2546" w:rsidRDefault="004A2546" w:rsidP="00C205C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tcPr>
          <w:p w14:paraId="34C9B47B"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391DAFF8"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42F49C67" w14:textId="77777777" w:rsidR="004A2546" w:rsidRDefault="004A2546" w:rsidP="00C205C6">
            <w:pPr>
              <w:widowControl/>
              <w:jc w:val="left"/>
              <w:rPr>
                <w:rFonts w:ascii="Times New Roman" w:eastAsia="Times New Roman" w:hAnsi="Times New Roman"/>
                <w:kern w:val="0"/>
                <w:sz w:val="20"/>
                <w:szCs w:val="20"/>
              </w:rPr>
            </w:pPr>
          </w:p>
        </w:tc>
        <w:tc>
          <w:tcPr>
            <w:tcW w:w="1200" w:type="dxa"/>
            <w:tcBorders>
              <w:top w:val="nil"/>
              <w:left w:val="nil"/>
              <w:bottom w:val="nil"/>
              <w:right w:val="nil"/>
            </w:tcBorders>
            <w:noWrap/>
            <w:vAlign w:val="center"/>
          </w:tcPr>
          <w:p w14:paraId="3D20F70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02</w:t>
            </w:r>
            <w:r>
              <w:rPr>
                <w:rFonts w:ascii="Times New Roman" w:eastAsia="宋体" w:hAnsi="Times New Roman"/>
                <w:kern w:val="0"/>
                <w:sz w:val="20"/>
                <w:szCs w:val="20"/>
              </w:rPr>
              <w:t>表</w:t>
            </w:r>
          </w:p>
        </w:tc>
      </w:tr>
      <w:tr w:rsidR="004A2546" w14:paraId="22C67150" w14:textId="77777777" w:rsidTr="00C205C6">
        <w:trPr>
          <w:trHeight w:val="319"/>
          <w:jc w:val="center"/>
        </w:trPr>
        <w:tc>
          <w:tcPr>
            <w:tcW w:w="3544" w:type="dxa"/>
            <w:gridSpan w:val="2"/>
            <w:tcBorders>
              <w:top w:val="nil"/>
              <w:left w:val="nil"/>
              <w:bottom w:val="nil"/>
              <w:right w:val="nil"/>
            </w:tcBorders>
            <w:noWrap/>
            <w:vAlign w:val="center"/>
          </w:tcPr>
          <w:p w14:paraId="469EC51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1276" w:type="dxa"/>
            <w:tcBorders>
              <w:top w:val="nil"/>
              <w:left w:val="nil"/>
              <w:bottom w:val="nil"/>
              <w:right w:val="nil"/>
            </w:tcBorders>
            <w:noWrap/>
            <w:vAlign w:val="center"/>
          </w:tcPr>
          <w:p w14:paraId="53FB1AC1" w14:textId="77777777" w:rsidR="004A2546" w:rsidRDefault="004A2546" w:rsidP="00C205C6">
            <w:pPr>
              <w:widowControl/>
              <w:jc w:val="left"/>
              <w:rPr>
                <w:rFonts w:ascii="Times New Roman" w:eastAsia="宋体" w:hAnsi="Times New Roman"/>
                <w:kern w:val="0"/>
                <w:sz w:val="20"/>
                <w:szCs w:val="20"/>
              </w:rPr>
            </w:pPr>
          </w:p>
        </w:tc>
        <w:tc>
          <w:tcPr>
            <w:tcW w:w="1276" w:type="dxa"/>
            <w:tcBorders>
              <w:top w:val="nil"/>
              <w:left w:val="nil"/>
              <w:bottom w:val="nil"/>
              <w:right w:val="nil"/>
            </w:tcBorders>
            <w:noWrap/>
            <w:vAlign w:val="center"/>
          </w:tcPr>
          <w:p w14:paraId="633E486F" w14:textId="77777777" w:rsidR="004A2546" w:rsidRDefault="004A2546" w:rsidP="00C205C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center"/>
          </w:tcPr>
          <w:p w14:paraId="676DC0DC" w14:textId="77777777"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14:paraId="788C9F65" w14:textId="77777777" w:rsidR="004A2546" w:rsidRDefault="004A2546" w:rsidP="00C205C6">
            <w:pPr>
              <w:widowControl/>
              <w:jc w:val="center"/>
              <w:rPr>
                <w:rFonts w:ascii="Times New Roman" w:eastAsia="Times New Roman" w:hAnsi="Times New Roman"/>
                <w:kern w:val="0"/>
                <w:sz w:val="20"/>
                <w:szCs w:val="20"/>
              </w:rPr>
            </w:pPr>
          </w:p>
        </w:tc>
        <w:tc>
          <w:tcPr>
            <w:tcW w:w="1418" w:type="dxa"/>
            <w:tcBorders>
              <w:top w:val="nil"/>
              <w:left w:val="nil"/>
              <w:bottom w:val="nil"/>
              <w:right w:val="nil"/>
            </w:tcBorders>
          </w:tcPr>
          <w:p w14:paraId="45CBDFF9" w14:textId="77777777" w:rsidR="004A2546" w:rsidRDefault="004A2546" w:rsidP="00C205C6">
            <w:pPr>
              <w:widowControl/>
              <w:jc w:val="left"/>
              <w:rPr>
                <w:rFonts w:ascii="Times New Roman" w:eastAsia="Times New Roman" w:hAnsi="Times New Roman"/>
                <w:kern w:val="0"/>
                <w:sz w:val="20"/>
                <w:szCs w:val="20"/>
              </w:rPr>
            </w:pPr>
          </w:p>
        </w:tc>
        <w:tc>
          <w:tcPr>
            <w:tcW w:w="3468" w:type="dxa"/>
            <w:gridSpan w:val="3"/>
            <w:tcBorders>
              <w:top w:val="nil"/>
              <w:left w:val="nil"/>
              <w:bottom w:val="nil"/>
              <w:right w:val="nil"/>
            </w:tcBorders>
            <w:noWrap/>
            <w:vAlign w:val="center"/>
          </w:tcPr>
          <w:p w14:paraId="395C3E1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6933F599" w14:textId="77777777" w:rsidTr="00C205C6">
        <w:trPr>
          <w:trHeight w:val="308"/>
          <w:jc w:val="center"/>
        </w:trPr>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31F5E10E"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0C7AB81"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本年收入合计</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70B506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财政拨款收入</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8183F6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上级补助收入</w:t>
            </w:r>
          </w:p>
        </w:tc>
        <w:tc>
          <w:tcPr>
            <w:tcW w:w="1559" w:type="dxa"/>
            <w:vMerge w:val="restart"/>
            <w:tcBorders>
              <w:top w:val="single" w:sz="4" w:space="0" w:color="auto"/>
              <w:left w:val="single" w:sz="4" w:space="0" w:color="auto"/>
              <w:right w:val="single" w:sz="4" w:space="0" w:color="auto"/>
            </w:tcBorders>
            <w:vAlign w:val="center"/>
          </w:tcPr>
          <w:p w14:paraId="7545574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财政专户管理教育收费</w:t>
            </w:r>
          </w:p>
        </w:tc>
        <w:tc>
          <w:tcPr>
            <w:tcW w:w="1418" w:type="dxa"/>
            <w:vMerge w:val="restart"/>
            <w:tcBorders>
              <w:top w:val="single" w:sz="4" w:space="0" w:color="auto"/>
              <w:left w:val="single" w:sz="4" w:space="0" w:color="auto"/>
              <w:right w:val="single" w:sz="4" w:space="0" w:color="auto"/>
            </w:tcBorders>
            <w:vAlign w:val="center"/>
          </w:tcPr>
          <w:p w14:paraId="0031A76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事业收入（不含专户管理教育收费）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BF073F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经营收入</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29C7D4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附属单位上缴收入</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687EF2C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其他收入</w:t>
            </w:r>
          </w:p>
        </w:tc>
      </w:tr>
      <w:tr w:rsidR="004A2546" w14:paraId="718C7055" w14:textId="77777777" w:rsidTr="00C205C6">
        <w:trPr>
          <w:trHeight w:val="642"/>
          <w:jc w:val="center"/>
        </w:trPr>
        <w:tc>
          <w:tcPr>
            <w:tcW w:w="1418" w:type="dxa"/>
            <w:tcBorders>
              <w:top w:val="nil"/>
              <w:left w:val="single" w:sz="4" w:space="0" w:color="auto"/>
              <w:bottom w:val="single" w:sz="4" w:space="0" w:color="auto"/>
              <w:right w:val="single" w:sz="4" w:space="0" w:color="auto"/>
            </w:tcBorders>
            <w:vAlign w:val="center"/>
          </w:tcPr>
          <w:p w14:paraId="0961CD2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26" w:type="dxa"/>
            <w:tcBorders>
              <w:top w:val="nil"/>
              <w:left w:val="nil"/>
              <w:bottom w:val="single" w:sz="4" w:space="0" w:color="auto"/>
              <w:right w:val="single" w:sz="4" w:space="0" w:color="auto"/>
            </w:tcBorders>
            <w:noWrap/>
            <w:vAlign w:val="center"/>
          </w:tcPr>
          <w:p w14:paraId="0807C0C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2C7AB4C9" w14:textId="77777777" w:rsidR="004A2546" w:rsidRDefault="004A2546" w:rsidP="00C205C6">
            <w:pPr>
              <w:widowControl/>
              <w:jc w:val="left"/>
              <w:rPr>
                <w:rFonts w:ascii="Times New Roman" w:eastAsia="宋体" w:hAnsi="Times New Roman"/>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A76427B" w14:textId="77777777" w:rsidR="004A2546" w:rsidRDefault="004A2546" w:rsidP="00C205C6">
            <w:pPr>
              <w:widowControl/>
              <w:jc w:val="left"/>
              <w:rPr>
                <w:rFonts w:ascii="Times New Roman" w:eastAsia="宋体" w:hAnsi="Times New Roman"/>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5E1631E" w14:textId="77777777" w:rsidR="004A2546" w:rsidRDefault="004A2546" w:rsidP="00C205C6">
            <w:pPr>
              <w:widowControl/>
              <w:jc w:val="left"/>
              <w:rPr>
                <w:rFonts w:ascii="Times New Roman" w:eastAsia="宋体" w:hAnsi="Times New Roman"/>
                <w:kern w:val="0"/>
                <w:sz w:val="20"/>
                <w:szCs w:val="20"/>
              </w:rPr>
            </w:pPr>
          </w:p>
        </w:tc>
        <w:tc>
          <w:tcPr>
            <w:tcW w:w="1559" w:type="dxa"/>
            <w:vMerge/>
            <w:tcBorders>
              <w:left w:val="single" w:sz="4" w:space="0" w:color="auto"/>
              <w:bottom w:val="single" w:sz="4" w:space="0" w:color="auto"/>
              <w:right w:val="single" w:sz="4" w:space="0" w:color="auto"/>
            </w:tcBorders>
            <w:vAlign w:val="center"/>
          </w:tcPr>
          <w:p w14:paraId="52A4483E" w14:textId="77777777" w:rsidR="004A2546" w:rsidRDefault="004A2546" w:rsidP="00C205C6">
            <w:pPr>
              <w:jc w:val="center"/>
              <w:rPr>
                <w:rFonts w:ascii="Times New Roman" w:eastAsia="宋体" w:hAnsi="Times New Roman"/>
                <w:kern w:val="0"/>
                <w:sz w:val="20"/>
                <w:szCs w:val="20"/>
              </w:rPr>
            </w:pPr>
          </w:p>
        </w:tc>
        <w:tc>
          <w:tcPr>
            <w:tcW w:w="1418" w:type="dxa"/>
            <w:vMerge/>
            <w:tcBorders>
              <w:left w:val="single" w:sz="4" w:space="0" w:color="auto"/>
              <w:bottom w:val="single" w:sz="4" w:space="0" w:color="auto"/>
              <w:right w:val="single" w:sz="4" w:space="0" w:color="auto"/>
            </w:tcBorders>
            <w:vAlign w:val="center"/>
          </w:tcPr>
          <w:p w14:paraId="03746445" w14:textId="77777777" w:rsidR="004A2546" w:rsidRDefault="004A2546" w:rsidP="00C205C6">
            <w:pPr>
              <w:widowControl/>
              <w:jc w:val="center"/>
              <w:rPr>
                <w:rFonts w:ascii="Times New Roman" w:eastAsia="宋体" w:hAnsi="Times New Roman"/>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3375434" w14:textId="77777777" w:rsidR="004A2546" w:rsidRDefault="004A2546" w:rsidP="00C205C6">
            <w:pPr>
              <w:widowControl/>
              <w:jc w:val="left"/>
              <w:rPr>
                <w:rFonts w:ascii="Times New Roman" w:eastAsia="宋体" w:hAnsi="Times New Roman"/>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CA61E04" w14:textId="77777777" w:rsidR="004A2546" w:rsidRDefault="004A2546" w:rsidP="00C205C6">
            <w:pPr>
              <w:widowControl/>
              <w:jc w:val="left"/>
              <w:rPr>
                <w:rFonts w:ascii="Times New Roman" w:eastAsia="宋体" w:hAnsi="Times New Roman"/>
                <w:kern w:val="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2BDA521A" w14:textId="77777777" w:rsidR="004A2546" w:rsidRDefault="004A2546" w:rsidP="00C205C6">
            <w:pPr>
              <w:widowControl/>
              <w:jc w:val="left"/>
              <w:rPr>
                <w:rFonts w:ascii="Times New Roman" w:eastAsia="宋体" w:hAnsi="Times New Roman"/>
                <w:kern w:val="0"/>
                <w:sz w:val="20"/>
                <w:szCs w:val="20"/>
              </w:rPr>
            </w:pPr>
          </w:p>
        </w:tc>
      </w:tr>
      <w:tr w:rsidR="004A2546" w14:paraId="22820388" w14:textId="77777777" w:rsidTr="00C205C6">
        <w:trPr>
          <w:trHeight w:val="319"/>
          <w:jc w:val="center"/>
        </w:trPr>
        <w:tc>
          <w:tcPr>
            <w:tcW w:w="3544" w:type="dxa"/>
            <w:gridSpan w:val="2"/>
            <w:tcBorders>
              <w:top w:val="single" w:sz="4" w:space="0" w:color="auto"/>
              <w:left w:val="single" w:sz="4" w:space="0" w:color="auto"/>
              <w:bottom w:val="single" w:sz="4" w:space="0" w:color="auto"/>
              <w:right w:val="single" w:sz="4" w:space="0" w:color="auto"/>
            </w:tcBorders>
            <w:noWrap/>
            <w:vAlign w:val="center"/>
          </w:tcPr>
          <w:p w14:paraId="33BE524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1276" w:type="dxa"/>
            <w:tcBorders>
              <w:top w:val="single" w:sz="4" w:space="0" w:color="auto"/>
              <w:left w:val="nil"/>
              <w:bottom w:val="single" w:sz="4" w:space="0" w:color="auto"/>
              <w:right w:val="single" w:sz="4" w:space="0" w:color="auto"/>
            </w:tcBorders>
            <w:noWrap/>
            <w:vAlign w:val="center"/>
          </w:tcPr>
          <w:p w14:paraId="27667EA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single" w:sz="4" w:space="0" w:color="auto"/>
              <w:left w:val="nil"/>
              <w:bottom w:val="single" w:sz="4" w:space="0" w:color="auto"/>
              <w:right w:val="single" w:sz="4" w:space="0" w:color="auto"/>
            </w:tcBorders>
            <w:noWrap/>
            <w:vAlign w:val="center"/>
          </w:tcPr>
          <w:p w14:paraId="22167E6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single" w:sz="4" w:space="0" w:color="auto"/>
              <w:left w:val="nil"/>
              <w:bottom w:val="single" w:sz="4" w:space="0" w:color="auto"/>
              <w:right w:val="single" w:sz="4" w:space="0" w:color="auto"/>
            </w:tcBorders>
            <w:noWrap/>
            <w:vAlign w:val="center"/>
          </w:tcPr>
          <w:p w14:paraId="53FB064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single" w:sz="4" w:space="0" w:color="auto"/>
              <w:left w:val="nil"/>
              <w:bottom w:val="single" w:sz="4" w:space="0" w:color="auto"/>
              <w:right w:val="single" w:sz="4" w:space="0" w:color="auto"/>
            </w:tcBorders>
            <w:noWrap/>
            <w:vAlign w:val="center"/>
          </w:tcPr>
          <w:p w14:paraId="602DF1F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single" w:sz="4" w:space="0" w:color="auto"/>
              <w:left w:val="nil"/>
              <w:bottom w:val="single" w:sz="4" w:space="0" w:color="auto"/>
              <w:right w:val="single" w:sz="4" w:space="0" w:color="auto"/>
            </w:tcBorders>
          </w:tcPr>
          <w:p w14:paraId="5DA7A44F"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3574AE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14:paraId="46E188D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single" w:sz="4" w:space="0" w:color="auto"/>
              <w:left w:val="nil"/>
              <w:bottom w:val="single" w:sz="4" w:space="0" w:color="auto"/>
              <w:right w:val="single" w:sz="4" w:space="0" w:color="auto"/>
            </w:tcBorders>
            <w:noWrap/>
            <w:vAlign w:val="center"/>
          </w:tcPr>
          <w:p w14:paraId="554A67E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A334DB8"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70CE4BB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14:paraId="353BF7D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89EA6E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976AD0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8DA05E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1F21F0A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14:paraId="741ACA54"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14:paraId="42D0DC2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619B4DF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1E09D4B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4FDB795"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1D397DB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14:paraId="419972B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6D35D2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5AA811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927C90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65780F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14:paraId="45FC17EB"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14:paraId="732E5A1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5442849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16E547B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EACB1B3"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4478C97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14:paraId="68D68BB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9BAB40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A98AA5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DCB778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1B4C75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14:paraId="3F510E68"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14:paraId="23A27A8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2B43899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5901A1E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59D6E70"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3229DBE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14:paraId="0AE5BF0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ADF2DE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EF13BD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7911B5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34D2C4F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14:paraId="14DA9125"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14:paraId="1FFEFD6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144B29E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2293A7E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4FA471D5"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53A27B8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14:paraId="1B69D6C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660E62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E6B6FC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AAB921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3311293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14:paraId="346621A8"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14:paraId="4D25F03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437E359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5BD9DA9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5959A903"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72AFC61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14:paraId="5C4ED4F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74CF08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DB555D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0AB2CA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1DC5C0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14:paraId="2DC276B2"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14:paraId="1850468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5AAEAE4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7A603EE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D78C48F"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5FB5BF6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26" w:type="dxa"/>
            <w:tcBorders>
              <w:top w:val="nil"/>
              <w:left w:val="nil"/>
              <w:bottom w:val="single" w:sz="4" w:space="0" w:color="auto"/>
              <w:right w:val="single" w:sz="4" w:space="0" w:color="auto"/>
            </w:tcBorders>
            <w:noWrap/>
            <w:vAlign w:val="center"/>
          </w:tcPr>
          <w:p w14:paraId="5A7D31D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FEE6B1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88E09B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C18C26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2CE7818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tcPr>
          <w:p w14:paraId="485FE44A" w14:textId="77777777" w:rsidR="004A2546" w:rsidRDefault="004A2546" w:rsidP="00C205C6">
            <w:pPr>
              <w:widowControl/>
              <w:jc w:val="right"/>
              <w:rPr>
                <w:rFonts w:ascii="Times New Roman" w:eastAsia="宋体" w:hAnsi="Times New Roman"/>
                <w:kern w:val="0"/>
                <w:sz w:val="20"/>
                <w:szCs w:val="20"/>
              </w:rPr>
            </w:pPr>
          </w:p>
        </w:tc>
        <w:tc>
          <w:tcPr>
            <w:tcW w:w="1134" w:type="dxa"/>
            <w:tcBorders>
              <w:top w:val="nil"/>
              <w:left w:val="single" w:sz="4" w:space="0" w:color="auto"/>
              <w:bottom w:val="single" w:sz="4" w:space="0" w:color="auto"/>
              <w:right w:val="single" w:sz="4" w:space="0" w:color="auto"/>
            </w:tcBorders>
            <w:noWrap/>
            <w:vAlign w:val="center"/>
          </w:tcPr>
          <w:p w14:paraId="21C5CE1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3C800EB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17C14B7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6979B94" w14:textId="77777777" w:rsidTr="00C205C6">
        <w:trPr>
          <w:trHeight w:val="390"/>
          <w:jc w:val="center"/>
        </w:trPr>
        <w:tc>
          <w:tcPr>
            <w:tcW w:w="13958" w:type="dxa"/>
            <w:gridSpan w:val="10"/>
            <w:tcBorders>
              <w:top w:val="nil"/>
              <w:left w:val="nil"/>
              <w:bottom w:val="nil"/>
              <w:right w:val="nil"/>
            </w:tcBorders>
            <w:noWrap/>
            <w:vAlign w:val="center"/>
          </w:tcPr>
          <w:p w14:paraId="4D1981DB" w14:textId="77777777" w:rsidR="004A2546" w:rsidRDefault="004A2546" w:rsidP="00C205C6">
            <w:pPr>
              <w:widowControl/>
              <w:jc w:val="left"/>
              <w:rPr>
                <w:rFonts w:ascii="Times New Roman" w:eastAsia="Times New Roman" w:hAnsi="Times New Roman"/>
                <w:kern w:val="0"/>
                <w:sz w:val="20"/>
                <w:szCs w:val="20"/>
              </w:rPr>
            </w:pPr>
            <w:r>
              <w:rPr>
                <w:rFonts w:ascii="Times New Roman" w:eastAsia="宋体" w:hAnsi="Times New Roman"/>
                <w:kern w:val="0"/>
                <w:sz w:val="20"/>
                <w:szCs w:val="20"/>
              </w:rPr>
              <w:t>注：本表反映本年度取得的各项收入情况。本表金额单位转换时可能存在尾数误差。</w:t>
            </w:r>
          </w:p>
        </w:tc>
      </w:tr>
    </w:tbl>
    <w:p w14:paraId="6138619E"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4B05D6F8"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3A14C980"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4A83126F"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1418"/>
        <w:gridCol w:w="1559"/>
        <w:gridCol w:w="1559"/>
        <w:gridCol w:w="1418"/>
        <w:gridCol w:w="1276"/>
        <w:gridCol w:w="1417"/>
        <w:gridCol w:w="1341"/>
        <w:gridCol w:w="2016"/>
      </w:tblGrid>
      <w:tr w:rsidR="004A2546" w14:paraId="093061C0" w14:textId="77777777" w:rsidTr="00C205C6">
        <w:trPr>
          <w:trHeight w:val="960"/>
          <w:jc w:val="center"/>
        </w:trPr>
        <w:tc>
          <w:tcPr>
            <w:tcW w:w="12004" w:type="dxa"/>
            <w:gridSpan w:val="8"/>
            <w:tcBorders>
              <w:top w:val="nil"/>
              <w:left w:val="nil"/>
              <w:bottom w:val="nil"/>
              <w:right w:val="nil"/>
            </w:tcBorders>
            <w:noWrap/>
            <w:vAlign w:val="center"/>
          </w:tcPr>
          <w:p w14:paraId="21670B7C" w14:textId="77777777" w:rsidR="004A2546" w:rsidRDefault="004A2546" w:rsidP="00C205C6">
            <w:pPr>
              <w:widowControl/>
              <w:jc w:val="center"/>
              <w:rPr>
                <w:rFonts w:ascii="Times New Roman" w:eastAsia="方正小标宋_GBK" w:hAnsi="Times New Roman"/>
                <w:kern w:val="0"/>
                <w:sz w:val="36"/>
                <w:szCs w:val="36"/>
              </w:rPr>
            </w:pPr>
            <w:bookmarkStart w:id="1" w:name="RANGE!A1:H13"/>
            <w:r>
              <w:rPr>
                <w:rFonts w:ascii="Times New Roman" w:eastAsia="方正小标宋_GBK" w:hAnsi="Times New Roman"/>
                <w:kern w:val="0"/>
                <w:sz w:val="36"/>
                <w:szCs w:val="36"/>
              </w:rPr>
              <w:t>支出决算表</w:t>
            </w:r>
            <w:bookmarkEnd w:id="1"/>
          </w:p>
        </w:tc>
      </w:tr>
      <w:tr w:rsidR="004A2546" w14:paraId="5CE69076" w14:textId="77777777" w:rsidTr="00C205C6">
        <w:trPr>
          <w:trHeight w:val="319"/>
          <w:jc w:val="center"/>
        </w:trPr>
        <w:tc>
          <w:tcPr>
            <w:tcW w:w="1418" w:type="dxa"/>
            <w:tcBorders>
              <w:top w:val="nil"/>
              <w:left w:val="nil"/>
              <w:bottom w:val="nil"/>
              <w:right w:val="nil"/>
            </w:tcBorders>
            <w:noWrap/>
            <w:vAlign w:val="bottom"/>
          </w:tcPr>
          <w:p w14:paraId="2022C417" w14:textId="77777777" w:rsidR="004A2546" w:rsidRDefault="004A2546" w:rsidP="00C205C6">
            <w:pPr>
              <w:widowControl/>
              <w:jc w:val="center"/>
              <w:rPr>
                <w:rFonts w:ascii="Times New Roman" w:eastAsia="方正小标宋_GBK" w:hAnsi="Times New Roman"/>
                <w:kern w:val="0"/>
                <w:sz w:val="36"/>
                <w:szCs w:val="36"/>
              </w:rPr>
            </w:pPr>
          </w:p>
        </w:tc>
        <w:tc>
          <w:tcPr>
            <w:tcW w:w="1559" w:type="dxa"/>
            <w:tcBorders>
              <w:top w:val="nil"/>
              <w:left w:val="nil"/>
              <w:bottom w:val="nil"/>
              <w:right w:val="nil"/>
            </w:tcBorders>
            <w:noWrap/>
            <w:vAlign w:val="bottom"/>
          </w:tcPr>
          <w:p w14:paraId="70C968D0" w14:textId="77777777"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bottom"/>
          </w:tcPr>
          <w:p w14:paraId="79C6F82F" w14:textId="77777777" w:rsidR="004A2546" w:rsidRDefault="004A2546" w:rsidP="00C205C6">
            <w:pPr>
              <w:widowControl/>
              <w:jc w:val="left"/>
              <w:rPr>
                <w:rFonts w:ascii="Times New Roman" w:eastAsia="Times New Roman" w:hAnsi="Times New Roman"/>
                <w:kern w:val="0"/>
                <w:sz w:val="20"/>
                <w:szCs w:val="20"/>
              </w:rPr>
            </w:pPr>
          </w:p>
        </w:tc>
        <w:tc>
          <w:tcPr>
            <w:tcW w:w="1418" w:type="dxa"/>
            <w:tcBorders>
              <w:top w:val="nil"/>
              <w:left w:val="nil"/>
              <w:bottom w:val="nil"/>
              <w:right w:val="nil"/>
            </w:tcBorders>
            <w:noWrap/>
            <w:vAlign w:val="bottom"/>
          </w:tcPr>
          <w:p w14:paraId="612C1065" w14:textId="77777777"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bottom"/>
          </w:tcPr>
          <w:p w14:paraId="727DCD21" w14:textId="77777777" w:rsidR="004A2546" w:rsidRDefault="004A2546" w:rsidP="00C205C6">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noWrap/>
            <w:vAlign w:val="bottom"/>
          </w:tcPr>
          <w:p w14:paraId="5F334E0B" w14:textId="77777777" w:rsidR="004A2546" w:rsidRDefault="004A2546" w:rsidP="00C205C6">
            <w:pPr>
              <w:widowControl/>
              <w:jc w:val="left"/>
              <w:rPr>
                <w:rFonts w:ascii="Times New Roman" w:eastAsia="Times New Roman" w:hAnsi="Times New Roman"/>
                <w:kern w:val="0"/>
                <w:sz w:val="20"/>
                <w:szCs w:val="20"/>
              </w:rPr>
            </w:pPr>
          </w:p>
        </w:tc>
        <w:tc>
          <w:tcPr>
            <w:tcW w:w="1341" w:type="dxa"/>
            <w:tcBorders>
              <w:top w:val="nil"/>
              <w:left w:val="nil"/>
              <w:bottom w:val="nil"/>
              <w:right w:val="nil"/>
            </w:tcBorders>
            <w:noWrap/>
            <w:vAlign w:val="bottom"/>
          </w:tcPr>
          <w:p w14:paraId="4E45DAEE" w14:textId="77777777" w:rsidR="004A2546" w:rsidRDefault="004A2546" w:rsidP="00C205C6">
            <w:pPr>
              <w:widowControl/>
              <w:jc w:val="left"/>
              <w:rPr>
                <w:rFonts w:ascii="Times New Roman" w:eastAsia="Times New Roman" w:hAnsi="Times New Roman"/>
                <w:kern w:val="0"/>
                <w:sz w:val="20"/>
                <w:szCs w:val="20"/>
              </w:rPr>
            </w:pPr>
          </w:p>
        </w:tc>
        <w:tc>
          <w:tcPr>
            <w:tcW w:w="2016" w:type="dxa"/>
            <w:tcBorders>
              <w:top w:val="nil"/>
              <w:left w:val="nil"/>
              <w:bottom w:val="nil"/>
              <w:right w:val="nil"/>
            </w:tcBorders>
            <w:noWrap/>
            <w:vAlign w:val="bottom"/>
          </w:tcPr>
          <w:p w14:paraId="68ECBB9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03</w:t>
            </w:r>
            <w:r>
              <w:rPr>
                <w:rFonts w:ascii="Times New Roman" w:eastAsia="宋体" w:hAnsi="Times New Roman"/>
                <w:kern w:val="0"/>
                <w:sz w:val="20"/>
                <w:szCs w:val="20"/>
              </w:rPr>
              <w:t>表</w:t>
            </w:r>
          </w:p>
        </w:tc>
      </w:tr>
      <w:tr w:rsidR="004A2546" w14:paraId="1BF8A5E7" w14:textId="77777777" w:rsidTr="00C205C6">
        <w:trPr>
          <w:trHeight w:val="319"/>
          <w:jc w:val="center"/>
        </w:trPr>
        <w:tc>
          <w:tcPr>
            <w:tcW w:w="2977" w:type="dxa"/>
            <w:gridSpan w:val="2"/>
            <w:tcBorders>
              <w:top w:val="nil"/>
              <w:left w:val="nil"/>
              <w:bottom w:val="nil"/>
              <w:right w:val="nil"/>
            </w:tcBorders>
            <w:noWrap/>
            <w:vAlign w:val="bottom"/>
          </w:tcPr>
          <w:p w14:paraId="1440E69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1559" w:type="dxa"/>
            <w:tcBorders>
              <w:top w:val="nil"/>
              <w:left w:val="nil"/>
              <w:bottom w:val="nil"/>
              <w:right w:val="nil"/>
            </w:tcBorders>
            <w:noWrap/>
            <w:vAlign w:val="bottom"/>
          </w:tcPr>
          <w:p w14:paraId="18DA3181" w14:textId="77777777" w:rsidR="004A2546" w:rsidRDefault="004A2546" w:rsidP="00C205C6">
            <w:pPr>
              <w:widowControl/>
              <w:jc w:val="left"/>
              <w:rPr>
                <w:rFonts w:ascii="Times New Roman" w:eastAsia="宋体" w:hAnsi="Times New Roman"/>
                <w:kern w:val="0"/>
                <w:sz w:val="20"/>
                <w:szCs w:val="20"/>
              </w:rPr>
            </w:pPr>
          </w:p>
        </w:tc>
        <w:tc>
          <w:tcPr>
            <w:tcW w:w="1418" w:type="dxa"/>
            <w:tcBorders>
              <w:top w:val="nil"/>
              <w:left w:val="nil"/>
              <w:bottom w:val="nil"/>
              <w:right w:val="nil"/>
            </w:tcBorders>
            <w:noWrap/>
            <w:vAlign w:val="bottom"/>
          </w:tcPr>
          <w:p w14:paraId="05A9D9C4" w14:textId="77777777" w:rsidR="004A2546" w:rsidRDefault="004A2546" w:rsidP="00C205C6">
            <w:pPr>
              <w:widowControl/>
              <w:jc w:val="left"/>
              <w:rPr>
                <w:rFonts w:ascii="Times New Roman" w:eastAsia="Times New Roman" w:hAnsi="Times New Roman"/>
                <w:kern w:val="0"/>
                <w:sz w:val="20"/>
                <w:szCs w:val="20"/>
              </w:rPr>
            </w:pPr>
          </w:p>
        </w:tc>
        <w:tc>
          <w:tcPr>
            <w:tcW w:w="1276" w:type="dxa"/>
            <w:tcBorders>
              <w:top w:val="nil"/>
              <w:left w:val="nil"/>
              <w:bottom w:val="nil"/>
              <w:right w:val="nil"/>
            </w:tcBorders>
            <w:noWrap/>
            <w:vAlign w:val="bottom"/>
          </w:tcPr>
          <w:p w14:paraId="6013D4A5" w14:textId="77777777" w:rsidR="004A2546" w:rsidRDefault="004A2546" w:rsidP="00C205C6">
            <w:pPr>
              <w:widowControl/>
              <w:jc w:val="center"/>
              <w:rPr>
                <w:rFonts w:ascii="Times New Roman" w:eastAsia="Times New Roman" w:hAnsi="Times New Roman"/>
                <w:kern w:val="0"/>
                <w:sz w:val="20"/>
                <w:szCs w:val="20"/>
              </w:rPr>
            </w:pPr>
          </w:p>
        </w:tc>
        <w:tc>
          <w:tcPr>
            <w:tcW w:w="1417" w:type="dxa"/>
            <w:tcBorders>
              <w:top w:val="nil"/>
              <w:left w:val="nil"/>
              <w:bottom w:val="nil"/>
              <w:right w:val="nil"/>
            </w:tcBorders>
            <w:noWrap/>
            <w:vAlign w:val="bottom"/>
          </w:tcPr>
          <w:p w14:paraId="73D1B0BB" w14:textId="77777777" w:rsidR="004A2546" w:rsidRDefault="004A2546" w:rsidP="00C205C6">
            <w:pPr>
              <w:widowControl/>
              <w:jc w:val="left"/>
              <w:rPr>
                <w:rFonts w:ascii="Times New Roman" w:eastAsia="Times New Roman" w:hAnsi="Times New Roman"/>
                <w:kern w:val="0"/>
                <w:sz w:val="20"/>
                <w:szCs w:val="20"/>
              </w:rPr>
            </w:pPr>
          </w:p>
        </w:tc>
        <w:tc>
          <w:tcPr>
            <w:tcW w:w="1341" w:type="dxa"/>
            <w:tcBorders>
              <w:top w:val="nil"/>
              <w:left w:val="nil"/>
              <w:bottom w:val="nil"/>
              <w:right w:val="nil"/>
            </w:tcBorders>
            <w:noWrap/>
            <w:vAlign w:val="bottom"/>
          </w:tcPr>
          <w:p w14:paraId="4E75DA43" w14:textId="77777777" w:rsidR="004A2546" w:rsidRDefault="004A2546" w:rsidP="00C205C6">
            <w:pPr>
              <w:widowControl/>
              <w:jc w:val="left"/>
              <w:rPr>
                <w:rFonts w:ascii="Times New Roman" w:eastAsia="Times New Roman" w:hAnsi="Times New Roman"/>
                <w:kern w:val="0"/>
                <w:sz w:val="20"/>
                <w:szCs w:val="20"/>
              </w:rPr>
            </w:pPr>
          </w:p>
        </w:tc>
        <w:tc>
          <w:tcPr>
            <w:tcW w:w="0" w:type="auto"/>
            <w:tcBorders>
              <w:top w:val="nil"/>
              <w:left w:val="nil"/>
              <w:bottom w:val="nil"/>
              <w:right w:val="nil"/>
            </w:tcBorders>
            <w:noWrap/>
            <w:vAlign w:val="bottom"/>
          </w:tcPr>
          <w:p w14:paraId="1A431E9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5AAEEE62" w14:textId="77777777" w:rsidTr="00C205C6">
        <w:trPr>
          <w:trHeight w:val="319"/>
          <w:jc w:val="center"/>
        </w:trPr>
        <w:tc>
          <w:tcPr>
            <w:tcW w:w="2977" w:type="dxa"/>
            <w:gridSpan w:val="2"/>
            <w:tcBorders>
              <w:top w:val="single" w:sz="4" w:space="0" w:color="auto"/>
              <w:left w:val="single" w:sz="4" w:space="0" w:color="auto"/>
              <w:bottom w:val="single" w:sz="4" w:space="0" w:color="auto"/>
              <w:right w:val="single" w:sz="4" w:space="0" w:color="auto"/>
            </w:tcBorders>
            <w:noWrap/>
            <w:vAlign w:val="center"/>
          </w:tcPr>
          <w:p w14:paraId="2D0140B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41DB13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224259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基本支出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FC28B1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55FA40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上缴上级支出</w:t>
            </w:r>
          </w:p>
        </w:tc>
        <w:tc>
          <w:tcPr>
            <w:tcW w:w="1341" w:type="dxa"/>
            <w:vMerge w:val="restart"/>
            <w:tcBorders>
              <w:top w:val="single" w:sz="4" w:space="0" w:color="auto"/>
              <w:left w:val="single" w:sz="4" w:space="0" w:color="auto"/>
              <w:bottom w:val="single" w:sz="4" w:space="0" w:color="auto"/>
              <w:right w:val="single" w:sz="4" w:space="0" w:color="auto"/>
            </w:tcBorders>
            <w:vAlign w:val="center"/>
          </w:tcPr>
          <w:p w14:paraId="0124D89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经营支出</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D9510B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对附属单位补助支出</w:t>
            </w:r>
          </w:p>
        </w:tc>
      </w:tr>
      <w:tr w:rsidR="004A2546" w14:paraId="279070D6" w14:textId="77777777" w:rsidTr="00C205C6">
        <w:trPr>
          <w:trHeight w:val="642"/>
          <w:jc w:val="center"/>
        </w:trPr>
        <w:tc>
          <w:tcPr>
            <w:tcW w:w="1418" w:type="dxa"/>
            <w:tcBorders>
              <w:top w:val="nil"/>
              <w:left w:val="single" w:sz="4" w:space="0" w:color="auto"/>
              <w:bottom w:val="single" w:sz="4" w:space="0" w:color="auto"/>
              <w:right w:val="single" w:sz="4" w:space="0" w:color="auto"/>
            </w:tcBorders>
            <w:vAlign w:val="center"/>
          </w:tcPr>
          <w:p w14:paraId="03FC09E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1559" w:type="dxa"/>
            <w:tcBorders>
              <w:top w:val="nil"/>
              <w:left w:val="nil"/>
              <w:bottom w:val="single" w:sz="4" w:space="0" w:color="auto"/>
              <w:right w:val="single" w:sz="4" w:space="0" w:color="auto"/>
            </w:tcBorders>
            <w:noWrap/>
            <w:vAlign w:val="center"/>
          </w:tcPr>
          <w:p w14:paraId="7715D19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14:paraId="1B17724B" w14:textId="77777777" w:rsidR="004A2546" w:rsidRDefault="004A2546" w:rsidP="00C205C6">
            <w:pPr>
              <w:widowControl/>
              <w:jc w:val="left"/>
              <w:rPr>
                <w:rFonts w:ascii="Times New Roman" w:eastAsia="宋体" w:hAnsi="Times New Roman"/>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D885D44" w14:textId="77777777" w:rsidR="004A2546" w:rsidRDefault="004A2546" w:rsidP="00C205C6">
            <w:pPr>
              <w:widowControl/>
              <w:jc w:val="left"/>
              <w:rPr>
                <w:rFonts w:ascii="Times New Roman" w:eastAsia="宋体" w:hAnsi="Times New Roman"/>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36EF87C" w14:textId="77777777" w:rsidR="004A2546" w:rsidRDefault="004A2546" w:rsidP="00C205C6">
            <w:pPr>
              <w:widowControl/>
              <w:jc w:val="left"/>
              <w:rPr>
                <w:rFonts w:ascii="Times New Roman" w:eastAsia="宋体" w:hAnsi="Times New Roman"/>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33F6D68" w14:textId="77777777" w:rsidR="004A2546" w:rsidRDefault="004A2546" w:rsidP="00C205C6">
            <w:pPr>
              <w:widowControl/>
              <w:jc w:val="left"/>
              <w:rPr>
                <w:rFonts w:ascii="Times New Roman" w:eastAsia="宋体" w:hAnsi="Times New Roman"/>
                <w:kern w:val="0"/>
                <w:sz w:val="20"/>
                <w:szCs w:val="20"/>
              </w:rPr>
            </w:pPr>
          </w:p>
        </w:tc>
        <w:tc>
          <w:tcPr>
            <w:tcW w:w="1341" w:type="dxa"/>
            <w:vMerge/>
            <w:tcBorders>
              <w:top w:val="single" w:sz="4" w:space="0" w:color="auto"/>
              <w:left w:val="single" w:sz="4" w:space="0" w:color="auto"/>
              <w:bottom w:val="single" w:sz="4" w:space="0" w:color="auto"/>
              <w:right w:val="single" w:sz="4" w:space="0" w:color="auto"/>
            </w:tcBorders>
            <w:vAlign w:val="center"/>
          </w:tcPr>
          <w:p w14:paraId="6355301B" w14:textId="77777777" w:rsidR="004A2546" w:rsidRDefault="004A2546" w:rsidP="00C205C6">
            <w:pPr>
              <w:widowControl/>
              <w:jc w:val="left"/>
              <w:rPr>
                <w:rFonts w:ascii="Times New Roman" w:eastAsia="宋体" w:hAnsi="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23696D" w14:textId="77777777" w:rsidR="004A2546" w:rsidRDefault="004A2546" w:rsidP="00C205C6">
            <w:pPr>
              <w:widowControl/>
              <w:jc w:val="left"/>
              <w:rPr>
                <w:rFonts w:ascii="Times New Roman" w:eastAsia="宋体" w:hAnsi="Times New Roman"/>
                <w:kern w:val="0"/>
                <w:sz w:val="20"/>
                <w:szCs w:val="20"/>
              </w:rPr>
            </w:pPr>
          </w:p>
        </w:tc>
      </w:tr>
      <w:tr w:rsidR="004A2546" w14:paraId="2CF1C7B2"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6B458D5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64C4D5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1559" w:type="dxa"/>
            <w:tcBorders>
              <w:top w:val="nil"/>
              <w:left w:val="nil"/>
              <w:bottom w:val="single" w:sz="4" w:space="0" w:color="auto"/>
              <w:right w:val="single" w:sz="4" w:space="0" w:color="auto"/>
            </w:tcBorders>
            <w:noWrap/>
            <w:vAlign w:val="center"/>
          </w:tcPr>
          <w:p w14:paraId="18411EA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154126F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F816E3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36EC1B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6B0AAC7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1386943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D3B9A2D"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5286C1D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16C74E9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71DD50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4E81A0B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E006BF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13AE5D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5B90D77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5EA64F4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5FCC6927"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62968C3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448DC19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0D49A79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5DAFE40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FCB26D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F9E31E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22EDCB1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1795904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5A4ED367"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3FEADEF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3077EBB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0399AFD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39FC342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B68D27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F5E2DF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7B1537C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780B086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B3AEC7D"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1D10EAD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2D0EEEF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30F2229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5424EE4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7D6700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89408D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1224139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0D0F9E5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F293598"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0E8F52A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2B63737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2151740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4CDDC5B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2F65FF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0CC247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62A03A8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37F14D2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5479B7E3"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2AF9E80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504820C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A1E34E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73E06E1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3ED337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DDC297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423037F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4EDECD6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876C0B2" w14:textId="77777777" w:rsidTr="00C205C6">
        <w:trPr>
          <w:trHeight w:val="319"/>
          <w:jc w:val="center"/>
        </w:trPr>
        <w:tc>
          <w:tcPr>
            <w:tcW w:w="1418" w:type="dxa"/>
            <w:tcBorders>
              <w:top w:val="nil"/>
              <w:left w:val="single" w:sz="4" w:space="0" w:color="auto"/>
              <w:bottom w:val="single" w:sz="4" w:space="0" w:color="auto"/>
              <w:right w:val="single" w:sz="4" w:space="0" w:color="auto"/>
            </w:tcBorders>
            <w:noWrap/>
            <w:vAlign w:val="center"/>
          </w:tcPr>
          <w:p w14:paraId="5C905B6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290F536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4BFED60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0A66AFC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07327B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CC73B9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341" w:type="dxa"/>
            <w:tcBorders>
              <w:top w:val="nil"/>
              <w:left w:val="nil"/>
              <w:bottom w:val="single" w:sz="4" w:space="0" w:color="auto"/>
              <w:right w:val="single" w:sz="4" w:space="0" w:color="auto"/>
            </w:tcBorders>
            <w:noWrap/>
            <w:vAlign w:val="center"/>
          </w:tcPr>
          <w:p w14:paraId="0246253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016" w:type="dxa"/>
            <w:tcBorders>
              <w:top w:val="nil"/>
              <w:left w:val="nil"/>
              <w:bottom w:val="single" w:sz="4" w:space="0" w:color="auto"/>
              <w:right w:val="single" w:sz="4" w:space="0" w:color="auto"/>
            </w:tcBorders>
            <w:noWrap/>
            <w:vAlign w:val="center"/>
          </w:tcPr>
          <w:p w14:paraId="580D7CB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1497A7F" w14:textId="77777777" w:rsidTr="00C205C6">
        <w:trPr>
          <w:trHeight w:val="345"/>
          <w:jc w:val="center"/>
        </w:trPr>
        <w:tc>
          <w:tcPr>
            <w:tcW w:w="12004" w:type="dxa"/>
            <w:gridSpan w:val="8"/>
            <w:tcBorders>
              <w:top w:val="nil"/>
              <w:left w:val="nil"/>
              <w:bottom w:val="nil"/>
              <w:right w:val="nil"/>
            </w:tcBorders>
            <w:noWrap/>
            <w:vAlign w:val="bottom"/>
          </w:tcPr>
          <w:p w14:paraId="1ECB1DF8" w14:textId="77777777" w:rsidR="004A2546" w:rsidRDefault="004A2546" w:rsidP="00C205C6">
            <w:pPr>
              <w:widowControl/>
              <w:jc w:val="left"/>
              <w:rPr>
                <w:rFonts w:ascii="Times New Roman" w:eastAsia="Times New Roman" w:hAnsi="Times New Roman"/>
                <w:kern w:val="0"/>
                <w:sz w:val="20"/>
                <w:szCs w:val="20"/>
              </w:rPr>
            </w:pPr>
            <w:r>
              <w:rPr>
                <w:rFonts w:ascii="Times New Roman" w:eastAsia="宋体" w:hAnsi="Times New Roman"/>
                <w:kern w:val="0"/>
                <w:sz w:val="20"/>
                <w:szCs w:val="20"/>
              </w:rPr>
              <w:t>注：本表反映本年度各项支出情况。本表金额单位转换时可能存在尾数误差。</w:t>
            </w:r>
          </w:p>
        </w:tc>
      </w:tr>
    </w:tbl>
    <w:p w14:paraId="2AED5E50"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rPr>
      </w:pPr>
    </w:p>
    <w:p w14:paraId="6F47E66C"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345FA263"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3416"/>
        <w:gridCol w:w="979"/>
        <w:gridCol w:w="3685"/>
        <w:gridCol w:w="1134"/>
        <w:gridCol w:w="1559"/>
        <w:gridCol w:w="1560"/>
        <w:gridCol w:w="1625"/>
      </w:tblGrid>
      <w:tr w:rsidR="004A2546" w14:paraId="29266706" w14:textId="77777777" w:rsidTr="00C205C6">
        <w:trPr>
          <w:trHeight w:val="960"/>
          <w:jc w:val="center"/>
        </w:trPr>
        <w:tc>
          <w:tcPr>
            <w:tcW w:w="13958" w:type="dxa"/>
            <w:gridSpan w:val="7"/>
            <w:tcBorders>
              <w:top w:val="nil"/>
              <w:left w:val="nil"/>
              <w:bottom w:val="nil"/>
              <w:right w:val="nil"/>
            </w:tcBorders>
            <w:noWrap/>
            <w:vAlign w:val="center"/>
          </w:tcPr>
          <w:p w14:paraId="53E59232" w14:textId="77777777" w:rsidR="004A2546" w:rsidRDefault="004A2546" w:rsidP="00C205C6">
            <w:pPr>
              <w:widowControl/>
              <w:jc w:val="center"/>
              <w:rPr>
                <w:rFonts w:ascii="Times New Roman" w:eastAsia="方正小标宋_GBK" w:hAnsi="Times New Roman"/>
                <w:kern w:val="0"/>
                <w:sz w:val="36"/>
                <w:szCs w:val="36"/>
              </w:rPr>
            </w:pPr>
            <w:bookmarkStart w:id="2" w:name="RANGE!A1:F35"/>
            <w:r>
              <w:rPr>
                <w:rFonts w:ascii="Times New Roman" w:eastAsia="方正小标宋_GBK" w:hAnsi="Times New Roman"/>
                <w:kern w:val="0"/>
                <w:sz w:val="36"/>
                <w:szCs w:val="36"/>
              </w:rPr>
              <w:lastRenderedPageBreak/>
              <w:t>财政拨款收入支出决算总表</w:t>
            </w:r>
            <w:bookmarkEnd w:id="2"/>
          </w:p>
        </w:tc>
      </w:tr>
      <w:tr w:rsidR="004A2546" w14:paraId="4A2C1ABF" w14:textId="77777777" w:rsidTr="00C205C6">
        <w:trPr>
          <w:trHeight w:val="319"/>
          <w:jc w:val="center"/>
        </w:trPr>
        <w:tc>
          <w:tcPr>
            <w:tcW w:w="3416" w:type="dxa"/>
            <w:tcBorders>
              <w:top w:val="nil"/>
              <w:left w:val="nil"/>
              <w:bottom w:val="nil"/>
              <w:right w:val="nil"/>
            </w:tcBorders>
            <w:noWrap/>
            <w:vAlign w:val="center"/>
          </w:tcPr>
          <w:p w14:paraId="414B295F" w14:textId="77777777" w:rsidR="004A2546" w:rsidRDefault="004A2546" w:rsidP="00C205C6">
            <w:pPr>
              <w:widowControl/>
              <w:jc w:val="center"/>
              <w:rPr>
                <w:rFonts w:ascii="Times New Roman" w:eastAsia="方正小标宋_GBK" w:hAnsi="Times New Roman"/>
                <w:kern w:val="0"/>
                <w:sz w:val="36"/>
                <w:szCs w:val="36"/>
              </w:rPr>
            </w:pPr>
          </w:p>
        </w:tc>
        <w:tc>
          <w:tcPr>
            <w:tcW w:w="979" w:type="dxa"/>
            <w:tcBorders>
              <w:top w:val="nil"/>
              <w:left w:val="nil"/>
              <w:bottom w:val="nil"/>
              <w:right w:val="nil"/>
            </w:tcBorders>
            <w:noWrap/>
            <w:vAlign w:val="center"/>
          </w:tcPr>
          <w:p w14:paraId="7B7EF355" w14:textId="77777777" w:rsidR="004A2546" w:rsidRDefault="004A2546" w:rsidP="00C205C6">
            <w:pPr>
              <w:widowControl/>
              <w:jc w:val="left"/>
              <w:rPr>
                <w:rFonts w:ascii="Times New Roman" w:eastAsia="Times New Roman" w:hAnsi="Times New Roman"/>
                <w:kern w:val="0"/>
                <w:sz w:val="20"/>
                <w:szCs w:val="20"/>
              </w:rPr>
            </w:pPr>
          </w:p>
        </w:tc>
        <w:tc>
          <w:tcPr>
            <w:tcW w:w="3685" w:type="dxa"/>
            <w:tcBorders>
              <w:top w:val="nil"/>
              <w:left w:val="nil"/>
              <w:bottom w:val="nil"/>
              <w:right w:val="nil"/>
            </w:tcBorders>
            <w:noWrap/>
            <w:vAlign w:val="center"/>
          </w:tcPr>
          <w:p w14:paraId="5049EB34"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3ED11650" w14:textId="77777777"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14:paraId="7651CE88" w14:textId="77777777" w:rsidR="004A2546" w:rsidRDefault="004A2546" w:rsidP="00C205C6">
            <w:pPr>
              <w:widowControl/>
              <w:jc w:val="left"/>
              <w:rPr>
                <w:rFonts w:ascii="Times New Roman" w:eastAsia="Times New Roman" w:hAnsi="Times New Roman"/>
                <w:kern w:val="0"/>
                <w:sz w:val="20"/>
                <w:szCs w:val="20"/>
              </w:rPr>
            </w:pPr>
          </w:p>
        </w:tc>
        <w:tc>
          <w:tcPr>
            <w:tcW w:w="1560" w:type="dxa"/>
            <w:tcBorders>
              <w:top w:val="nil"/>
              <w:left w:val="nil"/>
              <w:bottom w:val="nil"/>
              <w:right w:val="nil"/>
            </w:tcBorders>
            <w:noWrap/>
            <w:vAlign w:val="center"/>
          </w:tcPr>
          <w:p w14:paraId="3B6D1E95" w14:textId="77777777" w:rsidR="004A2546" w:rsidRDefault="004A2546" w:rsidP="00C205C6">
            <w:pPr>
              <w:widowControl/>
              <w:jc w:val="right"/>
              <w:rPr>
                <w:rFonts w:ascii="Times New Roman" w:eastAsia="宋体" w:hAnsi="Times New Roman"/>
                <w:kern w:val="0"/>
                <w:sz w:val="20"/>
                <w:szCs w:val="20"/>
              </w:rPr>
            </w:pPr>
          </w:p>
        </w:tc>
        <w:tc>
          <w:tcPr>
            <w:tcW w:w="1625" w:type="dxa"/>
            <w:tcBorders>
              <w:top w:val="nil"/>
              <w:left w:val="nil"/>
              <w:bottom w:val="nil"/>
              <w:right w:val="nil"/>
            </w:tcBorders>
            <w:vAlign w:val="center"/>
          </w:tcPr>
          <w:p w14:paraId="643B189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04</w:t>
            </w:r>
            <w:r>
              <w:rPr>
                <w:rFonts w:ascii="Times New Roman" w:eastAsia="宋体" w:hAnsi="Times New Roman"/>
                <w:kern w:val="0"/>
                <w:sz w:val="20"/>
                <w:szCs w:val="20"/>
              </w:rPr>
              <w:t>表</w:t>
            </w:r>
          </w:p>
        </w:tc>
      </w:tr>
      <w:tr w:rsidR="004A2546" w14:paraId="6FB5DA3E" w14:textId="77777777" w:rsidTr="00C205C6">
        <w:trPr>
          <w:trHeight w:val="319"/>
          <w:jc w:val="center"/>
        </w:trPr>
        <w:tc>
          <w:tcPr>
            <w:tcW w:w="3416" w:type="dxa"/>
            <w:tcBorders>
              <w:top w:val="nil"/>
              <w:left w:val="nil"/>
              <w:bottom w:val="nil"/>
              <w:right w:val="nil"/>
            </w:tcBorders>
            <w:noWrap/>
            <w:vAlign w:val="center"/>
          </w:tcPr>
          <w:p w14:paraId="190AF7D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979" w:type="dxa"/>
            <w:tcBorders>
              <w:top w:val="nil"/>
              <w:left w:val="nil"/>
              <w:bottom w:val="nil"/>
              <w:right w:val="nil"/>
            </w:tcBorders>
            <w:noWrap/>
            <w:vAlign w:val="center"/>
          </w:tcPr>
          <w:p w14:paraId="54D1CC04" w14:textId="77777777" w:rsidR="004A2546" w:rsidRDefault="004A2546" w:rsidP="00C205C6">
            <w:pPr>
              <w:widowControl/>
              <w:jc w:val="left"/>
              <w:rPr>
                <w:rFonts w:ascii="Times New Roman" w:eastAsia="宋体" w:hAnsi="Times New Roman"/>
                <w:kern w:val="0"/>
                <w:sz w:val="20"/>
                <w:szCs w:val="20"/>
              </w:rPr>
            </w:pPr>
          </w:p>
        </w:tc>
        <w:tc>
          <w:tcPr>
            <w:tcW w:w="3685" w:type="dxa"/>
            <w:tcBorders>
              <w:top w:val="nil"/>
              <w:left w:val="nil"/>
              <w:bottom w:val="nil"/>
              <w:right w:val="nil"/>
            </w:tcBorders>
            <w:noWrap/>
            <w:vAlign w:val="center"/>
          </w:tcPr>
          <w:p w14:paraId="0F8C8D0C"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1E0BC5CD" w14:textId="77777777" w:rsidR="004A2546" w:rsidRDefault="004A2546" w:rsidP="00C205C6">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noWrap/>
            <w:vAlign w:val="center"/>
          </w:tcPr>
          <w:p w14:paraId="44B0050A" w14:textId="77777777" w:rsidR="004A2546" w:rsidRDefault="004A2546" w:rsidP="00C205C6">
            <w:pPr>
              <w:widowControl/>
              <w:jc w:val="center"/>
              <w:rPr>
                <w:rFonts w:ascii="Times New Roman" w:eastAsia="Times New Roman" w:hAnsi="Times New Roman"/>
                <w:kern w:val="0"/>
                <w:sz w:val="20"/>
                <w:szCs w:val="20"/>
              </w:rPr>
            </w:pPr>
          </w:p>
        </w:tc>
        <w:tc>
          <w:tcPr>
            <w:tcW w:w="1560" w:type="dxa"/>
            <w:tcBorders>
              <w:top w:val="nil"/>
              <w:left w:val="nil"/>
              <w:bottom w:val="nil"/>
              <w:right w:val="nil"/>
            </w:tcBorders>
            <w:noWrap/>
            <w:vAlign w:val="center"/>
          </w:tcPr>
          <w:p w14:paraId="2FBE39FC" w14:textId="77777777" w:rsidR="004A2546" w:rsidRDefault="004A2546" w:rsidP="00C205C6">
            <w:pPr>
              <w:widowControl/>
              <w:jc w:val="right"/>
              <w:rPr>
                <w:rFonts w:ascii="Times New Roman" w:eastAsia="宋体" w:hAnsi="Times New Roman"/>
                <w:kern w:val="0"/>
                <w:sz w:val="20"/>
                <w:szCs w:val="20"/>
              </w:rPr>
            </w:pPr>
          </w:p>
        </w:tc>
        <w:tc>
          <w:tcPr>
            <w:tcW w:w="1625" w:type="dxa"/>
            <w:tcBorders>
              <w:top w:val="nil"/>
              <w:left w:val="nil"/>
              <w:bottom w:val="nil"/>
              <w:right w:val="nil"/>
            </w:tcBorders>
            <w:vAlign w:val="center"/>
          </w:tcPr>
          <w:p w14:paraId="2FC33AD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598B1C87" w14:textId="77777777" w:rsidTr="00C205C6">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2E8271F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收</w:t>
            </w:r>
            <w:r>
              <w:rPr>
                <w:rFonts w:ascii="Times New Roman" w:eastAsia="宋体" w:hAnsi="Times New Roman"/>
                <w:kern w:val="0"/>
                <w:sz w:val="20"/>
                <w:szCs w:val="20"/>
              </w:rPr>
              <w:t xml:space="preserve">     </w:t>
            </w:r>
            <w:r>
              <w:rPr>
                <w:rFonts w:ascii="Times New Roman" w:eastAsia="宋体" w:hAnsi="Times New Roman"/>
                <w:kern w:val="0"/>
                <w:sz w:val="20"/>
                <w:szCs w:val="20"/>
              </w:rPr>
              <w:t>入</w:t>
            </w:r>
          </w:p>
        </w:tc>
        <w:tc>
          <w:tcPr>
            <w:tcW w:w="9563" w:type="dxa"/>
            <w:gridSpan w:val="5"/>
            <w:tcBorders>
              <w:top w:val="single" w:sz="4" w:space="0" w:color="auto"/>
              <w:left w:val="nil"/>
              <w:bottom w:val="single" w:sz="4" w:space="0" w:color="auto"/>
              <w:right w:val="single" w:sz="4" w:space="0" w:color="auto"/>
            </w:tcBorders>
            <w:noWrap/>
            <w:vAlign w:val="center"/>
          </w:tcPr>
          <w:p w14:paraId="5D59CFF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支</w:t>
            </w:r>
            <w:r>
              <w:rPr>
                <w:rFonts w:ascii="Times New Roman" w:eastAsia="宋体" w:hAnsi="Times New Roman"/>
                <w:kern w:val="0"/>
                <w:sz w:val="20"/>
                <w:szCs w:val="20"/>
              </w:rPr>
              <w:t xml:space="preserve">     </w:t>
            </w:r>
            <w:r>
              <w:rPr>
                <w:rFonts w:ascii="Times New Roman" w:eastAsia="宋体" w:hAnsi="Times New Roman"/>
                <w:kern w:val="0"/>
                <w:sz w:val="20"/>
                <w:szCs w:val="20"/>
              </w:rPr>
              <w:t>出</w:t>
            </w:r>
          </w:p>
        </w:tc>
      </w:tr>
      <w:tr w:rsidR="004A2546" w14:paraId="586549E4" w14:textId="77777777" w:rsidTr="00C205C6">
        <w:trPr>
          <w:trHeight w:val="319"/>
          <w:jc w:val="center"/>
        </w:trPr>
        <w:tc>
          <w:tcPr>
            <w:tcW w:w="3416" w:type="dxa"/>
            <w:vMerge w:val="restart"/>
            <w:tcBorders>
              <w:top w:val="nil"/>
              <w:left w:val="single" w:sz="4" w:space="0" w:color="auto"/>
              <w:bottom w:val="single" w:sz="4" w:space="0" w:color="auto"/>
              <w:right w:val="single" w:sz="4" w:space="0" w:color="auto"/>
            </w:tcBorders>
            <w:vAlign w:val="center"/>
          </w:tcPr>
          <w:p w14:paraId="48D247E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979" w:type="dxa"/>
            <w:vMerge w:val="restart"/>
            <w:tcBorders>
              <w:top w:val="nil"/>
              <w:left w:val="single" w:sz="4" w:space="0" w:color="auto"/>
              <w:bottom w:val="single" w:sz="4" w:space="0" w:color="auto"/>
              <w:right w:val="single" w:sz="4" w:space="0" w:color="auto"/>
            </w:tcBorders>
            <w:vAlign w:val="center"/>
          </w:tcPr>
          <w:p w14:paraId="461E239E"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c>
          <w:tcPr>
            <w:tcW w:w="3685" w:type="dxa"/>
            <w:vMerge w:val="restart"/>
            <w:tcBorders>
              <w:top w:val="nil"/>
              <w:left w:val="single" w:sz="4" w:space="0" w:color="auto"/>
              <w:bottom w:val="single" w:sz="4" w:space="0" w:color="auto"/>
              <w:right w:val="single" w:sz="4" w:space="0" w:color="auto"/>
            </w:tcBorders>
            <w:vAlign w:val="center"/>
          </w:tcPr>
          <w:p w14:paraId="0D493A0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按功能分类</w:t>
            </w:r>
          </w:p>
        </w:tc>
        <w:tc>
          <w:tcPr>
            <w:tcW w:w="5878" w:type="dxa"/>
            <w:gridSpan w:val="4"/>
            <w:tcBorders>
              <w:top w:val="single" w:sz="4" w:space="0" w:color="auto"/>
              <w:left w:val="nil"/>
              <w:bottom w:val="single" w:sz="4" w:space="0" w:color="auto"/>
              <w:right w:val="single" w:sz="4" w:space="0" w:color="auto"/>
            </w:tcBorders>
            <w:noWrap/>
            <w:vAlign w:val="center"/>
          </w:tcPr>
          <w:p w14:paraId="4D44831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决算数</w:t>
            </w:r>
          </w:p>
        </w:tc>
      </w:tr>
      <w:tr w:rsidR="004A2546" w14:paraId="51BE5784" w14:textId="77777777" w:rsidTr="00C205C6">
        <w:trPr>
          <w:trHeight w:val="642"/>
          <w:jc w:val="center"/>
        </w:trPr>
        <w:tc>
          <w:tcPr>
            <w:tcW w:w="3416" w:type="dxa"/>
            <w:vMerge/>
            <w:tcBorders>
              <w:top w:val="nil"/>
              <w:left w:val="single" w:sz="4" w:space="0" w:color="auto"/>
              <w:bottom w:val="single" w:sz="4" w:space="0" w:color="auto"/>
              <w:right w:val="single" w:sz="4" w:space="0" w:color="auto"/>
            </w:tcBorders>
            <w:vAlign w:val="center"/>
          </w:tcPr>
          <w:p w14:paraId="40D08F70" w14:textId="77777777" w:rsidR="004A2546" w:rsidRDefault="004A2546" w:rsidP="00C205C6">
            <w:pPr>
              <w:widowControl/>
              <w:jc w:val="left"/>
              <w:rPr>
                <w:rFonts w:ascii="Times New Roman" w:eastAsia="宋体" w:hAnsi="Times New Roman"/>
                <w:kern w:val="0"/>
                <w:sz w:val="20"/>
                <w:szCs w:val="20"/>
              </w:rPr>
            </w:pPr>
          </w:p>
        </w:tc>
        <w:tc>
          <w:tcPr>
            <w:tcW w:w="979" w:type="dxa"/>
            <w:vMerge/>
            <w:tcBorders>
              <w:top w:val="nil"/>
              <w:left w:val="single" w:sz="4" w:space="0" w:color="auto"/>
              <w:bottom w:val="single" w:sz="4" w:space="0" w:color="auto"/>
              <w:right w:val="single" w:sz="4" w:space="0" w:color="auto"/>
            </w:tcBorders>
            <w:vAlign w:val="center"/>
          </w:tcPr>
          <w:p w14:paraId="1C1B8CD6" w14:textId="77777777" w:rsidR="004A2546" w:rsidRDefault="004A2546" w:rsidP="00C205C6">
            <w:pPr>
              <w:widowControl/>
              <w:jc w:val="left"/>
              <w:rPr>
                <w:rFonts w:ascii="Times New Roman" w:eastAsia="宋体" w:hAnsi="Times New Roman"/>
                <w:kern w:val="0"/>
                <w:sz w:val="20"/>
                <w:szCs w:val="20"/>
              </w:rPr>
            </w:pPr>
          </w:p>
        </w:tc>
        <w:tc>
          <w:tcPr>
            <w:tcW w:w="3685" w:type="dxa"/>
            <w:vMerge/>
            <w:tcBorders>
              <w:top w:val="nil"/>
              <w:left w:val="single" w:sz="4" w:space="0" w:color="auto"/>
              <w:bottom w:val="single" w:sz="4" w:space="0" w:color="auto"/>
              <w:right w:val="single" w:sz="4" w:space="0" w:color="auto"/>
            </w:tcBorders>
            <w:vAlign w:val="center"/>
          </w:tcPr>
          <w:p w14:paraId="67F6BCB7" w14:textId="77777777" w:rsidR="004A2546" w:rsidRDefault="004A2546" w:rsidP="00C205C6">
            <w:pPr>
              <w:widowControl/>
              <w:jc w:val="left"/>
              <w:rPr>
                <w:rFonts w:ascii="Times New Roman" w:eastAsia="宋体" w:hAnsi="Times New Roman"/>
                <w:kern w:val="0"/>
                <w:sz w:val="20"/>
                <w:szCs w:val="20"/>
              </w:rPr>
            </w:pPr>
          </w:p>
        </w:tc>
        <w:tc>
          <w:tcPr>
            <w:tcW w:w="1134" w:type="dxa"/>
            <w:tcBorders>
              <w:top w:val="nil"/>
              <w:left w:val="nil"/>
              <w:bottom w:val="single" w:sz="4" w:space="0" w:color="auto"/>
              <w:right w:val="single" w:sz="4" w:space="0" w:color="auto"/>
            </w:tcBorders>
            <w:noWrap/>
            <w:vAlign w:val="center"/>
          </w:tcPr>
          <w:p w14:paraId="7FB2A38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小计</w:t>
            </w:r>
          </w:p>
        </w:tc>
        <w:tc>
          <w:tcPr>
            <w:tcW w:w="1559" w:type="dxa"/>
            <w:tcBorders>
              <w:top w:val="nil"/>
              <w:left w:val="nil"/>
              <w:bottom w:val="single" w:sz="4" w:space="0" w:color="auto"/>
              <w:right w:val="single" w:sz="4" w:space="0" w:color="auto"/>
            </w:tcBorders>
            <w:vAlign w:val="center"/>
          </w:tcPr>
          <w:p w14:paraId="033947B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一般公共预算财政拨款</w:t>
            </w:r>
          </w:p>
        </w:tc>
        <w:tc>
          <w:tcPr>
            <w:tcW w:w="1560" w:type="dxa"/>
            <w:tcBorders>
              <w:top w:val="nil"/>
              <w:left w:val="nil"/>
              <w:bottom w:val="single" w:sz="4" w:space="0" w:color="auto"/>
              <w:right w:val="single" w:sz="4" w:space="0" w:color="auto"/>
            </w:tcBorders>
            <w:vAlign w:val="center"/>
          </w:tcPr>
          <w:p w14:paraId="47811C1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政府性基金预算财政拨款</w:t>
            </w:r>
          </w:p>
        </w:tc>
        <w:tc>
          <w:tcPr>
            <w:tcW w:w="1625" w:type="dxa"/>
            <w:tcBorders>
              <w:top w:val="nil"/>
              <w:left w:val="nil"/>
              <w:bottom w:val="single" w:sz="4" w:space="0" w:color="auto"/>
              <w:right w:val="single" w:sz="4" w:space="0" w:color="auto"/>
            </w:tcBorders>
            <w:vAlign w:val="center"/>
          </w:tcPr>
          <w:p w14:paraId="3F2035D7" w14:textId="77777777"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国有资本经营预算财政拨款</w:t>
            </w:r>
          </w:p>
        </w:tc>
      </w:tr>
      <w:tr w:rsidR="004A2546" w14:paraId="659EB7CE"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0E3037B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一、一般公共预算财政拨款收入</w:t>
            </w:r>
          </w:p>
        </w:tc>
        <w:tc>
          <w:tcPr>
            <w:tcW w:w="979" w:type="dxa"/>
            <w:tcBorders>
              <w:top w:val="nil"/>
              <w:left w:val="nil"/>
              <w:bottom w:val="single" w:sz="4" w:space="0" w:color="auto"/>
              <w:right w:val="single" w:sz="4" w:space="0" w:color="auto"/>
            </w:tcBorders>
            <w:noWrap/>
            <w:vAlign w:val="center"/>
          </w:tcPr>
          <w:p w14:paraId="6AD5923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1E5706B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一、一般公共服务支出</w:t>
            </w:r>
          </w:p>
        </w:tc>
        <w:tc>
          <w:tcPr>
            <w:tcW w:w="1134" w:type="dxa"/>
            <w:tcBorders>
              <w:top w:val="nil"/>
              <w:left w:val="nil"/>
              <w:bottom w:val="single" w:sz="4" w:space="0" w:color="auto"/>
              <w:right w:val="single" w:sz="4" w:space="0" w:color="auto"/>
            </w:tcBorders>
            <w:noWrap/>
            <w:vAlign w:val="center"/>
          </w:tcPr>
          <w:p w14:paraId="0BA8B5D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255483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7CBFF53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6B2E2DC4" w14:textId="77777777" w:rsidR="004A2546" w:rsidRDefault="004A2546" w:rsidP="00C205C6">
            <w:pPr>
              <w:widowControl/>
              <w:jc w:val="right"/>
              <w:rPr>
                <w:rFonts w:ascii="Times New Roman" w:eastAsia="宋体" w:hAnsi="Times New Roman"/>
                <w:kern w:val="0"/>
                <w:sz w:val="20"/>
                <w:szCs w:val="20"/>
              </w:rPr>
            </w:pPr>
          </w:p>
        </w:tc>
      </w:tr>
      <w:tr w:rsidR="004A2546" w14:paraId="0565EABF"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14FE409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二、政府性基金预算财政拨款收入</w:t>
            </w:r>
          </w:p>
        </w:tc>
        <w:tc>
          <w:tcPr>
            <w:tcW w:w="979" w:type="dxa"/>
            <w:tcBorders>
              <w:top w:val="nil"/>
              <w:left w:val="nil"/>
              <w:bottom w:val="single" w:sz="4" w:space="0" w:color="auto"/>
              <w:right w:val="single" w:sz="4" w:space="0" w:color="auto"/>
            </w:tcBorders>
            <w:noWrap/>
            <w:vAlign w:val="center"/>
          </w:tcPr>
          <w:p w14:paraId="78FFAF4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3F3FDE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二、外交支出</w:t>
            </w:r>
          </w:p>
        </w:tc>
        <w:tc>
          <w:tcPr>
            <w:tcW w:w="1134" w:type="dxa"/>
            <w:tcBorders>
              <w:top w:val="nil"/>
              <w:left w:val="nil"/>
              <w:bottom w:val="single" w:sz="4" w:space="0" w:color="auto"/>
              <w:right w:val="single" w:sz="4" w:space="0" w:color="auto"/>
            </w:tcBorders>
            <w:noWrap/>
            <w:vAlign w:val="center"/>
          </w:tcPr>
          <w:p w14:paraId="426048E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02DAAD4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1A3635F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2CC10EEA" w14:textId="77777777" w:rsidR="004A2546" w:rsidRDefault="004A2546" w:rsidP="00C205C6">
            <w:pPr>
              <w:widowControl/>
              <w:jc w:val="right"/>
              <w:rPr>
                <w:rFonts w:ascii="Times New Roman" w:eastAsia="宋体" w:hAnsi="Times New Roman"/>
                <w:kern w:val="0"/>
                <w:sz w:val="20"/>
                <w:szCs w:val="20"/>
              </w:rPr>
            </w:pPr>
          </w:p>
        </w:tc>
      </w:tr>
      <w:tr w:rsidR="004A2546" w14:paraId="634C9689"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31EB5CA8" w14:textId="77777777"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三、国有资本经营预算财政拨款收入</w:t>
            </w:r>
          </w:p>
        </w:tc>
        <w:tc>
          <w:tcPr>
            <w:tcW w:w="979" w:type="dxa"/>
            <w:tcBorders>
              <w:top w:val="nil"/>
              <w:left w:val="nil"/>
              <w:bottom w:val="single" w:sz="4" w:space="0" w:color="auto"/>
              <w:right w:val="single" w:sz="4" w:space="0" w:color="auto"/>
            </w:tcBorders>
            <w:noWrap/>
            <w:vAlign w:val="center"/>
          </w:tcPr>
          <w:p w14:paraId="2D4E668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3BF5C0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三、国防支出</w:t>
            </w:r>
          </w:p>
        </w:tc>
        <w:tc>
          <w:tcPr>
            <w:tcW w:w="1134" w:type="dxa"/>
            <w:tcBorders>
              <w:top w:val="nil"/>
              <w:left w:val="nil"/>
              <w:bottom w:val="single" w:sz="4" w:space="0" w:color="auto"/>
              <w:right w:val="single" w:sz="4" w:space="0" w:color="auto"/>
            </w:tcBorders>
            <w:noWrap/>
            <w:vAlign w:val="center"/>
          </w:tcPr>
          <w:p w14:paraId="4F3A210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0411008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1B4CFFE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7400F1E3" w14:textId="77777777" w:rsidR="004A2546" w:rsidRDefault="004A2546" w:rsidP="00C205C6">
            <w:pPr>
              <w:widowControl/>
              <w:jc w:val="right"/>
              <w:rPr>
                <w:rFonts w:ascii="Times New Roman" w:eastAsia="宋体" w:hAnsi="Times New Roman"/>
                <w:kern w:val="0"/>
                <w:sz w:val="20"/>
                <w:szCs w:val="20"/>
              </w:rPr>
            </w:pPr>
          </w:p>
        </w:tc>
      </w:tr>
      <w:tr w:rsidR="004A2546" w14:paraId="4394FE43"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0C37F66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59F40E0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2CB092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四、公共安全支出</w:t>
            </w:r>
          </w:p>
        </w:tc>
        <w:tc>
          <w:tcPr>
            <w:tcW w:w="1134" w:type="dxa"/>
            <w:tcBorders>
              <w:top w:val="nil"/>
              <w:left w:val="nil"/>
              <w:bottom w:val="single" w:sz="4" w:space="0" w:color="auto"/>
              <w:right w:val="single" w:sz="4" w:space="0" w:color="auto"/>
            </w:tcBorders>
            <w:noWrap/>
            <w:vAlign w:val="center"/>
          </w:tcPr>
          <w:p w14:paraId="4229B74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5569613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46C412F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6B1945BB" w14:textId="77777777" w:rsidR="004A2546" w:rsidRDefault="004A2546" w:rsidP="00C205C6">
            <w:pPr>
              <w:widowControl/>
              <w:jc w:val="right"/>
              <w:rPr>
                <w:rFonts w:ascii="Times New Roman" w:eastAsia="宋体" w:hAnsi="Times New Roman"/>
                <w:kern w:val="0"/>
                <w:sz w:val="20"/>
                <w:szCs w:val="20"/>
              </w:rPr>
            </w:pPr>
          </w:p>
        </w:tc>
      </w:tr>
      <w:tr w:rsidR="004A2546" w14:paraId="235AEB86"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45EB166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66C71A8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7F516DD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五、教育支出</w:t>
            </w:r>
          </w:p>
        </w:tc>
        <w:tc>
          <w:tcPr>
            <w:tcW w:w="1134" w:type="dxa"/>
            <w:tcBorders>
              <w:top w:val="nil"/>
              <w:left w:val="nil"/>
              <w:bottom w:val="single" w:sz="4" w:space="0" w:color="auto"/>
              <w:right w:val="single" w:sz="4" w:space="0" w:color="auto"/>
            </w:tcBorders>
            <w:noWrap/>
            <w:vAlign w:val="center"/>
          </w:tcPr>
          <w:p w14:paraId="71F048F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2A2C26D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7ADACA5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36923DD5" w14:textId="77777777" w:rsidR="004A2546" w:rsidRDefault="004A2546" w:rsidP="00C205C6">
            <w:pPr>
              <w:widowControl/>
              <w:jc w:val="right"/>
              <w:rPr>
                <w:rFonts w:ascii="Times New Roman" w:eastAsia="宋体" w:hAnsi="Times New Roman"/>
                <w:kern w:val="0"/>
                <w:sz w:val="20"/>
                <w:szCs w:val="20"/>
              </w:rPr>
            </w:pPr>
          </w:p>
        </w:tc>
      </w:tr>
      <w:tr w:rsidR="004A2546" w14:paraId="5807C7D4"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720A30A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0BFA0AC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127C5B7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六、科学技术支出</w:t>
            </w:r>
          </w:p>
        </w:tc>
        <w:tc>
          <w:tcPr>
            <w:tcW w:w="1134" w:type="dxa"/>
            <w:tcBorders>
              <w:top w:val="nil"/>
              <w:left w:val="nil"/>
              <w:bottom w:val="single" w:sz="4" w:space="0" w:color="auto"/>
              <w:right w:val="single" w:sz="4" w:space="0" w:color="auto"/>
            </w:tcBorders>
            <w:noWrap/>
            <w:vAlign w:val="center"/>
          </w:tcPr>
          <w:p w14:paraId="47CDE90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4170A01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18BB165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5C558623" w14:textId="77777777" w:rsidR="004A2546" w:rsidRDefault="004A2546" w:rsidP="00C205C6">
            <w:pPr>
              <w:widowControl/>
              <w:jc w:val="right"/>
              <w:rPr>
                <w:rFonts w:ascii="Times New Roman" w:eastAsia="宋体" w:hAnsi="Times New Roman"/>
                <w:kern w:val="0"/>
                <w:sz w:val="20"/>
                <w:szCs w:val="20"/>
              </w:rPr>
            </w:pPr>
          </w:p>
        </w:tc>
      </w:tr>
      <w:tr w:rsidR="004A2546" w14:paraId="38A08DAA"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3D89E50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6E25508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288E5FD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七、文化旅游体育与传媒支出</w:t>
            </w:r>
          </w:p>
        </w:tc>
        <w:tc>
          <w:tcPr>
            <w:tcW w:w="1134" w:type="dxa"/>
            <w:tcBorders>
              <w:top w:val="nil"/>
              <w:left w:val="nil"/>
              <w:bottom w:val="single" w:sz="4" w:space="0" w:color="auto"/>
              <w:right w:val="single" w:sz="4" w:space="0" w:color="auto"/>
            </w:tcBorders>
            <w:noWrap/>
            <w:vAlign w:val="center"/>
          </w:tcPr>
          <w:p w14:paraId="78FED7F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3B05FB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0055F8A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7D3014F2" w14:textId="77777777" w:rsidR="004A2546" w:rsidRDefault="004A2546" w:rsidP="00C205C6">
            <w:pPr>
              <w:widowControl/>
              <w:jc w:val="right"/>
              <w:rPr>
                <w:rFonts w:ascii="Times New Roman" w:eastAsia="宋体" w:hAnsi="Times New Roman"/>
                <w:kern w:val="0"/>
                <w:sz w:val="20"/>
                <w:szCs w:val="20"/>
              </w:rPr>
            </w:pPr>
          </w:p>
        </w:tc>
      </w:tr>
      <w:tr w:rsidR="004A2546" w14:paraId="06D5C0C6"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02677D7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5744F56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B86581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八、社会保障和就业支出</w:t>
            </w:r>
          </w:p>
        </w:tc>
        <w:tc>
          <w:tcPr>
            <w:tcW w:w="1134" w:type="dxa"/>
            <w:tcBorders>
              <w:top w:val="nil"/>
              <w:left w:val="nil"/>
              <w:bottom w:val="single" w:sz="4" w:space="0" w:color="auto"/>
              <w:right w:val="single" w:sz="4" w:space="0" w:color="auto"/>
            </w:tcBorders>
            <w:noWrap/>
            <w:vAlign w:val="center"/>
          </w:tcPr>
          <w:p w14:paraId="3BEE50A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40982E5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937ABF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57CDA23C" w14:textId="77777777" w:rsidR="004A2546" w:rsidRDefault="004A2546" w:rsidP="00C205C6">
            <w:pPr>
              <w:widowControl/>
              <w:jc w:val="right"/>
              <w:rPr>
                <w:rFonts w:ascii="Times New Roman" w:eastAsia="宋体" w:hAnsi="Times New Roman"/>
                <w:kern w:val="0"/>
                <w:sz w:val="20"/>
                <w:szCs w:val="20"/>
              </w:rPr>
            </w:pPr>
          </w:p>
        </w:tc>
      </w:tr>
      <w:tr w:rsidR="004A2546" w14:paraId="40495719"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515131C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32EEEAC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12B154B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九、卫生健康支出</w:t>
            </w:r>
          </w:p>
        </w:tc>
        <w:tc>
          <w:tcPr>
            <w:tcW w:w="1134" w:type="dxa"/>
            <w:tcBorders>
              <w:top w:val="nil"/>
              <w:left w:val="nil"/>
              <w:bottom w:val="single" w:sz="4" w:space="0" w:color="auto"/>
              <w:right w:val="single" w:sz="4" w:space="0" w:color="auto"/>
            </w:tcBorders>
            <w:noWrap/>
            <w:vAlign w:val="center"/>
          </w:tcPr>
          <w:p w14:paraId="380CDA4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01FE80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4314705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02277F3F" w14:textId="77777777" w:rsidR="004A2546" w:rsidRDefault="004A2546" w:rsidP="00C205C6">
            <w:pPr>
              <w:widowControl/>
              <w:jc w:val="right"/>
              <w:rPr>
                <w:rFonts w:ascii="Times New Roman" w:eastAsia="宋体" w:hAnsi="Times New Roman"/>
                <w:kern w:val="0"/>
                <w:sz w:val="20"/>
                <w:szCs w:val="20"/>
              </w:rPr>
            </w:pPr>
          </w:p>
        </w:tc>
      </w:tr>
      <w:tr w:rsidR="004A2546" w14:paraId="5F63E63E"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589F314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6E3331E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D0F8B4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十、节能环保支出</w:t>
            </w:r>
          </w:p>
        </w:tc>
        <w:tc>
          <w:tcPr>
            <w:tcW w:w="1134" w:type="dxa"/>
            <w:tcBorders>
              <w:top w:val="nil"/>
              <w:left w:val="nil"/>
              <w:bottom w:val="single" w:sz="4" w:space="0" w:color="auto"/>
              <w:right w:val="single" w:sz="4" w:space="0" w:color="auto"/>
            </w:tcBorders>
            <w:noWrap/>
            <w:vAlign w:val="center"/>
          </w:tcPr>
          <w:p w14:paraId="185FA4A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283B429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0475E0F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3943215E" w14:textId="77777777" w:rsidR="004A2546" w:rsidRDefault="004A2546" w:rsidP="00C205C6">
            <w:pPr>
              <w:widowControl/>
              <w:jc w:val="right"/>
              <w:rPr>
                <w:rFonts w:ascii="Times New Roman" w:eastAsia="宋体" w:hAnsi="Times New Roman"/>
                <w:kern w:val="0"/>
                <w:sz w:val="20"/>
                <w:szCs w:val="20"/>
              </w:rPr>
            </w:pPr>
          </w:p>
        </w:tc>
      </w:tr>
      <w:tr w:rsidR="004A2546" w14:paraId="3F690C6B"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1684C33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7E422E5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4BF9524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十一、城乡社区支出</w:t>
            </w:r>
          </w:p>
        </w:tc>
        <w:tc>
          <w:tcPr>
            <w:tcW w:w="1134" w:type="dxa"/>
            <w:tcBorders>
              <w:top w:val="nil"/>
              <w:left w:val="nil"/>
              <w:bottom w:val="single" w:sz="4" w:space="0" w:color="auto"/>
              <w:right w:val="single" w:sz="4" w:space="0" w:color="auto"/>
            </w:tcBorders>
            <w:noWrap/>
            <w:vAlign w:val="center"/>
          </w:tcPr>
          <w:p w14:paraId="36D6DD3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BF0616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7FD502D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29DA8690" w14:textId="77777777" w:rsidR="004A2546" w:rsidRDefault="004A2546" w:rsidP="00C205C6">
            <w:pPr>
              <w:widowControl/>
              <w:jc w:val="right"/>
              <w:rPr>
                <w:rFonts w:ascii="Times New Roman" w:eastAsia="宋体" w:hAnsi="Times New Roman"/>
                <w:kern w:val="0"/>
                <w:sz w:val="20"/>
                <w:szCs w:val="20"/>
              </w:rPr>
            </w:pPr>
          </w:p>
        </w:tc>
      </w:tr>
      <w:tr w:rsidR="004A2546" w14:paraId="0540DF6A" w14:textId="77777777" w:rsidTr="00C205C6">
        <w:trPr>
          <w:trHeight w:val="319"/>
          <w:jc w:val="center"/>
        </w:trPr>
        <w:tc>
          <w:tcPr>
            <w:tcW w:w="3416" w:type="dxa"/>
            <w:tcBorders>
              <w:top w:val="single" w:sz="4" w:space="0" w:color="auto"/>
              <w:left w:val="single" w:sz="4" w:space="0" w:color="auto"/>
              <w:bottom w:val="single" w:sz="4" w:space="0" w:color="auto"/>
              <w:right w:val="single" w:sz="4" w:space="0" w:color="auto"/>
            </w:tcBorders>
            <w:noWrap/>
            <w:vAlign w:val="center"/>
          </w:tcPr>
          <w:p w14:paraId="3C0E310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single" w:sz="4" w:space="0" w:color="auto"/>
              <w:left w:val="nil"/>
              <w:bottom w:val="single" w:sz="4" w:space="0" w:color="auto"/>
              <w:right w:val="single" w:sz="4" w:space="0" w:color="auto"/>
            </w:tcBorders>
            <w:noWrap/>
            <w:vAlign w:val="center"/>
          </w:tcPr>
          <w:p w14:paraId="077A957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single" w:sz="4" w:space="0" w:color="auto"/>
              <w:left w:val="nil"/>
              <w:bottom w:val="single" w:sz="4" w:space="0" w:color="auto"/>
              <w:right w:val="single" w:sz="4" w:space="0" w:color="auto"/>
            </w:tcBorders>
            <w:noWrap/>
            <w:vAlign w:val="center"/>
          </w:tcPr>
          <w:p w14:paraId="04C475C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十二、农林水支出</w:t>
            </w:r>
          </w:p>
        </w:tc>
        <w:tc>
          <w:tcPr>
            <w:tcW w:w="1134" w:type="dxa"/>
            <w:tcBorders>
              <w:top w:val="single" w:sz="4" w:space="0" w:color="auto"/>
              <w:left w:val="nil"/>
              <w:bottom w:val="single" w:sz="4" w:space="0" w:color="auto"/>
              <w:right w:val="single" w:sz="4" w:space="0" w:color="auto"/>
            </w:tcBorders>
            <w:noWrap/>
            <w:vAlign w:val="center"/>
          </w:tcPr>
          <w:p w14:paraId="7FE7500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single" w:sz="4" w:space="0" w:color="auto"/>
              <w:left w:val="nil"/>
              <w:bottom w:val="single" w:sz="4" w:space="0" w:color="auto"/>
              <w:right w:val="single" w:sz="4" w:space="0" w:color="auto"/>
            </w:tcBorders>
            <w:noWrap/>
            <w:vAlign w:val="center"/>
          </w:tcPr>
          <w:p w14:paraId="67F6C6C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single" w:sz="4" w:space="0" w:color="auto"/>
              <w:left w:val="nil"/>
              <w:bottom w:val="single" w:sz="4" w:space="0" w:color="auto"/>
              <w:right w:val="single" w:sz="4" w:space="0" w:color="auto"/>
            </w:tcBorders>
            <w:noWrap/>
            <w:vAlign w:val="center"/>
          </w:tcPr>
          <w:p w14:paraId="0133D79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single" w:sz="4" w:space="0" w:color="auto"/>
              <w:left w:val="nil"/>
              <w:bottom w:val="single" w:sz="4" w:space="0" w:color="auto"/>
              <w:right w:val="single" w:sz="4" w:space="0" w:color="auto"/>
            </w:tcBorders>
          </w:tcPr>
          <w:p w14:paraId="3CE3ABC1" w14:textId="77777777" w:rsidR="004A2546" w:rsidRDefault="004A2546" w:rsidP="00C205C6">
            <w:pPr>
              <w:widowControl/>
              <w:jc w:val="right"/>
              <w:rPr>
                <w:rFonts w:ascii="Times New Roman" w:eastAsia="宋体" w:hAnsi="Times New Roman"/>
                <w:kern w:val="0"/>
                <w:sz w:val="20"/>
                <w:szCs w:val="20"/>
              </w:rPr>
            </w:pPr>
          </w:p>
        </w:tc>
      </w:tr>
      <w:tr w:rsidR="004A2546" w14:paraId="73608E25"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24C78B5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1639A4C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C726EA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十三、交通运输支出</w:t>
            </w:r>
          </w:p>
        </w:tc>
        <w:tc>
          <w:tcPr>
            <w:tcW w:w="1134" w:type="dxa"/>
            <w:tcBorders>
              <w:top w:val="nil"/>
              <w:left w:val="nil"/>
              <w:bottom w:val="single" w:sz="4" w:space="0" w:color="auto"/>
              <w:right w:val="single" w:sz="4" w:space="0" w:color="auto"/>
            </w:tcBorders>
            <w:noWrap/>
            <w:vAlign w:val="center"/>
          </w:tcPr>
          <w:p w14:paraId="0D0B139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CFC7B4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7D12155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39C91CBF" w14:textId="77777777" w:rsidR="004A2546" w:rsidRDefault="004A2546" w:rsidP="00C205C6">
            <w:pPr>
              <w:widowControl/>
              <w:jc w:val="right"/>
              <w:rPr>
                <w:rFonts w:ascii="Times New Roman" w:eastAsia="宋体" w:hAnsi="Times New Roman"/>
                <w:kern w:val="0"/>
                <w:sz w:val="20"/>
                <w:szCs w:val="20"/>
              </w:rPr>
            </w:pPr>
          </w:p>
        </w:tc>
      </w:tr>
      <w:tr w:rsidR="004A2546" w14:paraId="218AE0FF"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5A3A1B9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0240B33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729070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十四、资源勘探工业信息等支出</w:t>
            </w:r>
          </w:p>
        </w:tc>
        <w:tc>
          <w:tcPr>
            <w:tcW w:w="1134" w:type="dxa"/>
            <w:tcBorders>
              <w:top w:val="nil"/>
              <w:left w:val="nil"/>
              <w:bottom w:val="single" w:sz="4" w:space="0" w:color="auto"/>
              <w:right w:val="single" w:sz="4" w:space="0" w:color="auto"/>
            </w:tcBorders>
            <w:noWrap/>
            <w:vAlign w:val="center"/>
          </w:tcPr>
          <w:p w14:paraId="4BFF3F2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1A27BBE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0160E65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7D7235E7" w14:textId="77777777" w:rsidR="004A2546" w:rsidRDefault="004A2546" w:rsidP="00C205C6">
            <w:pPr>
              <w:widowControl/>
              <w:jc w:val="right"/>
              <w:rPr>
                <w:rFonts w:ascii="Times New Roman" w:eastAsia="宋体" w:hAnsi="Times New Roman"/>
                <w:kern w:val="0"/>
                <w:sz w:val="20"/>
                <w:szCs w:val="20"/>
              </w:rPr>
            </w:pPr>
          </w:p>
        </w:tc>
      </w:tr>
      <w:tr w:rsidR="004A2546" w14:paraId="14891640"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67E6623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0C53A29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7F90576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十五、商业服务业等支出</w:t>
            </w:r>
          </w:p>
        </w:tc>
        <w:tc>
          <w:tcPr>
            <w:tcW w:w="1134" w:type="dxa"/>
            <w:tcBorders>
              <w:top w:val="nil"/>
              <w:left w:val="nil"/>
              <w:bottom w:val="single" w:sz="4" w:space="0" w:color="auto"/>
              <w:right w:val="single" w:sz="4" w:space="0" w:color="auto"/>
            </w:tcBorders>
            <w:noWrap/>
            <w:vAlign w:val="center"/>
          </w:tcPr>
          <w:p w14:paraId="5F77377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B97605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7957C57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373F5ABF" w14:textId="77777777" w:rsidR="004A2546" w:rsidRDefault="004A2546" w:rsidP="00C205C6">
            <w:pPr>
              <w:widowControl/>
              <w:jc w:val="right"/>
              <w:rPr>
                <w:rFonts w:ascii="Times New Roman" w:eastAsia="宋体" w:hAnsi="Times New Roman"/>
                <w:kern w:val="0"/>
                <w:sz w:val="20"/>
                <w:szCs w:val="20"/>
              </w:rPr>
            </w:pPr>
          </w:p>
        </w:tc>
      </w:tr>
      <w:tr w:rsidR="004A2546" w14:paraId="7C568C81" w14:textId="77777777" w:rsidTr="00C205C6">
        <w:trPr>
          <w:trHeight w:val="319"/>
          <w:jc w:val="center"/>
        </w:trPr>
        <w:tc>
          <w:tcPr>
            <w:tcW w:w="3416" w:type="dxa"/>
            <w:tcBorders>
              <w:top w:val="single" w:sz="4" w:space="0" w:color="auto"/>
              <w:left w:val="single" w:sz="4" w:space="0" w:color="auto"/>
              <w:bottom w:val="single" w:sz="4" w:space="0" w:color="auto"/>
              <w:right w:val="single" w:sz="4" w:space="0" w:color="auto"/>
            </w:tcBorders>
            <w:noWrap/>
            <w:vAlign w:val="center"/>
          </w:tcPr>
          <w:p w14:paraId="6A2745F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lastRenderedPageBreak/>
              <w:t xml:space="preserve">　</w:t>
            </w:r>
          </w:p>
        </w:tc>
        <w:tc>
          <w:tcPr>
            <w:tcW w:w="979" w:type="dxa"/>
            <w:tcBorders>
              <w:top w:val="single" w:sz="4" w:space="0" w:color="auto"/>
              <w:left w:val="nil"/>
              <w:bottom w:val="single" w:sz="4" w:space="0" w:color="auto"/>
              <w:right w:val="single" w:sz="4" w:space="0" w:color="auto"/>
            </w:tcBorders>
            <w:noWrap/>
            <w:vAlign w:val="center"/>
          </w:tcPr>
          <w:p w14:paraId="7FB37E0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single" w:sz="4" w:space="0" w:color="auto"/>
              <w:left w:val="nil"/>
              <w:bottom w:val="single" w:sz="4" w:space="0" w:color="auto"/>
              <w:right w:val="single" w:sz="4" w:space="0" w:color="auto"/>
            </w:tcBorders>
            <w:noWrap/>
            <w:vAlign w:val="center"/>
          </w:tcPr>
          <w:p w14:paraId="23F6AAF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十六、金融支出</w:t>
            </w:r>
          </w:p>
        </w:tc>
        <w:tc>
          <w:tcPr>
            <w:tcW w:w="1134" w:type="dxa"/>
            <w:tcBorders>
              <w:top w:val="single" w:sz="4" w:space="0" w:color="auto"/>
              <w:left w:val="nil"/>
              <w:bottom w:val="single" w:sz="4" w:space="0" w:color="auto"/>
              <w:right w:val="single" w:sz="4" w:space="0" w:color="auto"/>
            </w:tcBorders>
            <w:noWrap/>
            <w:vAlign w:val="center"/>
          </w:tcPr>
          <w:p w14:paraId="49095FB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single" w:sz="4" w:space="0" w:color="auto"/>
              <w:left w:val="nil"/>
              <w:bottom w:val="single" w:sz="4" w:space="0" w:color="auto"/>
              <w:right w:val="single" w:sz="4" w:space="0" w:color="auto"/>
            </w:tcBorders>
            <w:noWrap/>
            <w:vAlign w:val="center"/>
          </w:tcPr>
          <w:p w14:paraId="07AA63E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single" w:sz="4" w:space="0" w:color="auto"/>
              <w:left w:val="nil"/>
              <w:bottom w:val="single" w:sz="4" w:space="0" w:color="auto"/>
              <w:right w:val="single" w:sz="4" w:space="0" w:color="auto"/>
            </w:tcBorders>
            <w:noWrap/>
            <w:vAlign w:val="center"/>
          </w:tcPr>
          <w:p w14:paraId="2EC735A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single" w:sz="4" w:space="0" w:color="auto"/>
              <w:left w:val="nil"/>
              <w:bottom w:val="single" w:sz="4" w:space="0" w:color="auto"/>
              <w:right w:val="single" w:sz="4" w:space="0" w:color="auto"/>
            </w:tcBorders>
          </w:tcPr>
          <w:p w14:paraId="2B627CB2" w14:textId="77777777" w:rsidR="004A2546" w:rsidRDefault="004A2546" w:rsidP="00C205C6">
            <w:pPr>
              <w:widowControl/>
              <w:jc w:val="right"/>
              <w:rPr>
                <w:rFonts w:ascii="Times New Roman" w:eastAsia="宋体" w:hAnsi="Times New Roman"/>
                <w:kern w:val="0"/>
                <w:sz w:val="20"/>
                <w:szCs w:val="20"/>
              </w:rPr>
            </w:pPr>
          </w:p>
        </w:tc>
      </w:tr>
      <w:tr w:rsidR="004A2546" w14:paraId="1314700A"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1F593AE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3D34BA0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2AD28FA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十七、援助其他地区支出</w:t>
            </w:r>
          </w:p>
        </w:tc>
        <w:tc>
          <w:tcPr>
            <w:tcW w:w="1134" w:type="dxa"/>
            <w:tcBorders>
              <w:top w:val="nil"/>
              <w:left w:val="nil"/>
              <w:bottom w:val="single" w:sz="4" w:space="0" w:color="auto"/>
              <w:right w:val="single" w:sz="4" w:space="0" w:color="auto"/>
            </w:tcBorders>
            <w:noWrap/>
            <w:vAlign w:val="center"/>
          </w:tcPr>
          <w:p w14:paraId="6ADD574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486A0A5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71AC93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49A67CF4" w14:textId="77777777" w:rsidR="004A2546" w:rsidRDefault="004A2546" w:rsidP="00C205C6">
            <w:pPr>
              <w:widowControl/>
              <w:jc w:val="right"/>
              <w:rPr>
                <w:rFonts w:ascii="Times New Roman" w:eastAsia="宋体" w:hAnsi="Times New Roman"/>
                <w:kern w:val="0"/>
                <w:sz w:val="20"/>
                <w:szCs w:val="20"/>
              </w:rPr>
            </w:pPr>
          </w:p>
        </w:tc>
      </w:tr>
      <w:tr w:rsidR="004A2546" w14:paraId="56E59957"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121AE97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2D7BCFD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1E1B29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十八、自然资源海洋气象等支出</w:t>
            </w:r>
          </w:p>
        </w:tc>
        <w:tc>
          <w:tcPr>
            <w:tcW w:w="1134" w:type="dxa"/>
            <w:tcBorders>
              <w:top w:val="nil"/>
              <w:left w:val="nil"/>
              <w:bottom w:val="single" w:sz="4" w:space="0" w:color="auto"/>
              <w:right w:val="single" w:sz="4" w:space="0" w:color="auto"/>
            </w:tcBorders>
            <w:noWrap/>
            <w:vAlign w:val="center"/>
          </w:tcPr>
          <w:p w14:paraId="4A8C2C6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E8F7EE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620513F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77DC3B8D" w14:textId="77777777" w:rsidR="004A2546" w:rsidRDefault="004A2546" w:rsidP="00C205C6">
            <w:pPr>
              <w:widowControl/>
              <w:jc w:val="right"/>
              <w:rPr>
                <w:rFonts w:ascii="Times New Roman" w:eastAsia="宋体" w:hAnsi="Times New Roman"/>
                <w:kern w:val="0"/>
                <w:sz w:val="20"/>
                <w:szCs w:val="20"/>
              </w:rPr>
            </w:pPr>
          </w:p>
        </w:tc>
      </w:tr>
      <w:tr w:rsidR="004A2546" w14:paraId="187F7C82"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4138880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30C7643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6C5B51A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十九、住房保障支出</w:t>
            </w:r>
          </w:p>
        </w:tc>
        <w:tc>
          <w:tcPr>
            <w:tcW w:w="1134" w:type="dxa"/>
            <w:tcBorders>
              <w:top w:val="nil"/>
              <w:left w:val="nil"/>
              <w:bottom w:val="single" w:sz="4" w:space="0" w:color="auto"/>
              <w:right w:val="single" w:sz="4" w:space="0" w:color="auto"/>
            </w:tcBorders>
            <w:noWrap/>
            <w:vAlign w:val="center"/>
          </w:tcPr>
          <w:p w14:paraId="0657D00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1D37E8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59A98B1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58498BA7" w14:textId="77777777" w:rsidR="004A2546" w:rsidRDefault="004A2546" w:rsidP="00C205C6">
            <w:pPr>
              <w:widowControl/>
              <w:jc w:val="right"/>
              <w:rPr>
                <w:rFonts w:ascii="Times New Roman" w:eastAsia="宋体" w:hAnsi="Times New Roman"/>
                <w:kern w:val="0"/>
                <w:sz w:val="20"/>
                <w:szCs w:val="20"/>
              </w:rPr>
            </w:pPr>
          </w:p>
        </w:tc>
      </w:tr>
      <w:tr w:rsidR="004A2546" w14:paraId="155CE8F2"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6DD83DD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1BC997A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1FCAE79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二十、粮油物资储备支出</w:t>
            </w:r>
          </w:p>
        </w:tc>
        <w:tc>
          <w:tcPr>
            <w:tcW w:w="1134" w:type="dxa"/>
            <w:tcBorders>
              <w:top w:val="nil"/>
              <w:left w:val="nil"/>
              <w:bottom w:val="single" w:sz="4" w:space="0" w:color="auto"/>
              <w:right w:val="single" w:sz="4" w:space="0" w:color="auto"/>
            </w:tcBorders>
            <w:noWrap/>
            <w:vAlign w:val="center"/>
          </w:tcPr>
          <w:p w14:paraId="462429A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745DFD2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54C577B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368E8A50" w14:textId="77777777" w:rsidR="004A2546" w:rsidRDefault="004A2546" w:rsidP="00C205C6">
            <w:pPr>
              <w:widowControl/>
              <w:jc w:val="right"/>
              <w:rPr>
                <w:rFonts w:ascii="Times New Roman" w:eastAsia="宋体" w:hAnsi="Times New Roman"/>
                <w:kern w:val="0"/>
                <w:sz w:val="20"/>
                <w:szCs w:val="20"/>
              </w:rPr>
            </w:pPr>
          </w:p>
        </w:tc>
      </w:tr>
      <w:tr w:rsidR="004A2546" w14:paraId="0B8A19C5"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28614323" w14:textId="77777777" w:rsidR="004A2546" w:rsidRDefault="004A2546" w:rsidP="00C205C6">
            <w:pPr>
              <w:widowControl/>
              <w:jc w:val="left"/>
              <w:rPr>
                <w:rFonts w:ascii="Times New Roman" w:eastAsia="宋体" w:hAnsi="Times New Roman"/>
                <w:kern w:val="0"/>
                <w:sz w:val="20"/>
                <w:szCs w:val="20"/>
              </w:rPr>
            </w:pPr>
          </w:p>
        </w:tc>
        <w:tc>
          <w:tcPr>
            <w:tcW w:w="979" w:type="dxa"/>
            <w:tcBorders>
              <w:top w:val="nil"/>
              <w:left w:val="nil"/>
              <w:bottom w:val="single" w:sz="4" w:space="0" w:color="auto"/>
              <w:right w:val="single" w:sz="4" w:space="0" w:color="auto"/>
            </w:tcBorders>
            <w:noWrap/>
            <w:vAlign w:val="center"/>
          </w:tcPr>
          <w:p w14:paraId="36596A89" w14:textId="77777777" w:rsidR="004A2546" w:rsidRDefault="004A2546" w:rsidP="00C205C6">
            <w:pPr>
              <w:widowControl/>
              <w:jc w:val="right"/>
              <w:rPr>
                <w:rFonts w:ascii="Times New Roman" w:eastAsia="宋体" w:hAnsi="Times New Roman"/>
                <w:kern w:val="0"/>
                <w:sz w:val="20"/>
                <w:szCs w:val="20"/>
              </w:rPr>
            </w:pPr>
          </w:p>
        </w:tc>
        <w:tc>
          <w:tcPr>
            <w:tcW w:w="3685" w:type="dxa"/>
            <w:tcBorders>
              <w:top w:val="nil"/>
              <w:left w:val="nil"/>
              <w:bottom w:val="single" w:sz="4" w:space="0" w:color="auto"/>
              <w:right w:val="single" w:sz="4" w:space="0" w:color="auto"/>
            </w:tcBorders>
            <w:noWrap/>
            <w:vAlign w:val="center"/>
          </w:tcPr>
          <w:p w14:paraId="1F58D4E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二十一、国有资本经营预算支出</w:t>
            </w:r>
          </w:p>
        </w:tc>
        <w:tc>
          <w:tcPr>
            <w:tcW w:w="1134" w:type="dxa"/>
            <w:tcBorders>
              <w:top w:val="nil"/>
              <w:left w:val="nil"/>
              <w:bottom w:val="single" w:sz="4" w:space="0" w:color="auto"/>
              <w:right w:val="single" w:sz="4" w:space="0" w:color="auto"/>
            </w:tcBorders>
            <w:noWrap/>
            <w:vAlign w:val="center"/>
          </w:tcPr>
          <w:p w14:paraId="2DED42B1" w14:textId="77777777" w:rsidR="004A2546" w:rsidRDefault="004A2546" w:rsidP="00C205C6">
            <w:pPr>
              <w:widowControl/>
              <w:jc w:val="right"/>
              <w:rPr>
                <w:rFonts w:ascii="Times New Roman" w:eastAsia="宋体" w:hAnsi="Times New Roman"/>
                <w:kern w:val="0"/>
                <w:sz w:val="20"/>
                <w:szCs w:val="20"/>
              </w:rPr>
            </w:pPr>
          </w:p>
        </w:tc>
        <w:tc>
          <w:tcPr>
            <w:tcW w:w="1559" w:type="dxa"/>
            <w:tcBorders>
              <w:top w:val="nil"/>
              <w:left w:val="nil"/>
              <w:bottom w:val="single" w:sz="4" w:space="0" w:color="auto"/>
              <w:right w:val="single" w:sz="4" w:space="0" w:color="auto"/>
            </w:tcBorders>
            <w:noWrap/>
            <w:vAlign w:val="center"/>
          </w:tcPr>
          <w:p w14:paraId="02245BCB" w14:textId="77777777" w:rsidR="004A2546" w:rsidRDefault="004A2546" w:rsidP="00C205C6">
            <w:pPr>
              <w:widowControl/>
              <w:jc w:val="right"/>
              <w:rPr>
                <w:rFonts w:ascii="Times New Roman" w:eastAsia="宋体" w:hAnsi="Times New Roman"/>
                <w:kern w:val="0"/>
                <w:sz w:val="20"/>
                <w:szCs w:val="20"/>
              </w:rPr>
            </w:pPr>
          </w:p>
        </w:tc>
        <w:tc>
          <w:tcPr>
            <w:tcW w:w="1560" w:type="dxa"/>
            <w:tcBorders>
              <w:top w:val="nil"/>
              <w:left w:val="nil"/>
              <w:bottom w:val="single" w:sz="4" w:space="0" w:color="auto"/>
              <w:right w:val="single" w:sz="4" w:space="0" w:color="auto"/>
            </w:tcBorders>
            <w:noWrap/>
            <w:vAlign w:val="center"/>
          </w:tcPr>
          <w:p w14:paraId="47E225E8" w14:textId="77777777" w:rsidR="004A2546" w:rsidRDefault="004A2546" w:rsidP="00C205C6">
            <w:pPr>
              <w:widowControl/>
              <w:jc w:val="right"/>
              <w:rPr>
                <w:rFonts w:ascii="Times New Roman" w:eastAsia="宋体" w:hAnsi="Times New Roman"/>
                <w:kern w:val="0"/>
                <w:sz w:val="20"/>
                <w:szCs w:val="20"/>
              </w:rPr>
            </w:pPr>
          </w:p>
        </w:tc>
        <w:tc>
          <w:tcPr>
            <w:tcW w:w="1625" w:type="dxa"/>
            <w:tcBorders>
              <w:top w:val="nil"/>
              <w:left w:val="nil"/>
              <w:bottom w:val="single" w:sz="4" w:space="0" w:color="auto"/>
              <w:right w:val="single" w:sz="4" w:space="0" w:color="auto"/>
            </w:tcBorders>
          </w:tcPr>
          <w:p w14:paraId="49D500BC" w14:textId="77777777" w:rsidR="004A2546" w:rsidRDefault="004A2546" w:rsidP="00C205C6">
            <w:pPr>
              <w:widowControl/>
              <w:jc w:val="right"/>
              <w:rPr>
                <w:rFonts w:ascii="Times New Roman" w:eastAsia="宋体" w:hAnsi="Times New Roman"/>
                <w:kern w:val="0"/>
                <w:sz w:val="20"/>
                <w:szCs w:val="20"/>
              </w:rPr>
            </w:pPr>
          </w:p>
        </w:tc>
      </w:tr>
      <w:tr w:rsidR="004A2546" w14:paraId="7218C04C"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4C0B5C8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6AE894B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779DC76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二十二、灾害防治及应急管理支出</w:t>
            </w:r>
          </w:p>
        </w:tc>
        <w:tc>
          <w:tcPr>
            <w:tcW w:w="1134" w:type="dxa"/>
            <w:tcBorders>
              <w:top w:val="nil"/>
              <w:left w:val="nil"/>
              <w:bottom w:val="single" w:sz="4" w:space="0" w:color="auto"/>
              <w:right w:val="single" w:sz="4" w:space="0" w:color="auto"/>
            </w:tcBorders>
            <w:noWrap/>
            <w:vAlign w:val="center"/>
          </w:tcPr>
          <w:p w14:paraId="7AF7D11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101D90B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59456DD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57945F4C" w14:textId="77777777" w:rsidR="004A2546" w:rsidRDefault="004A2546" w:rsidP="00C205C6">
            <w:pPr>
              <w:widowControl/>
              <w:jc w:val="right"/>
              <w:rPr>
                <w:rFonts w:ascii="Times New Roman" w:eastAsia="宋体" w:hAnsi="Times New Roman"/>
                <w:kern w:val="0"/>
                <w:sz w:val="20"/>
                <w:szCs w:val="20"/>
              </w:rPr>
            </w:pPr>
          </w:p>
        </w:tc>
      </w:tr>
      <w:tr w:rsidR="004A2546" w14:paraId="363E0927"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3A960DB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2998BA6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6333357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二十三、其他支出</w:t>
            </w:r>
          </w:p>
        </w:tc>
        <w:tc>
          <w:tcPr>
            <w:tcW w:w="1134" w:type="dxa"/>
            <w:tcBorders>
              <w:top w:val="nil"/>
              <w:left w:val="nil"/>
              <w:bottom w:val="single" w:sz="4" w:space="0" w:color="auto"/>
              <w:right w:val="single" w:sz="4" w:space="0" w:color="auto"/>
            </w:tcBorders>
            <w:noWrap/>
            <w:vAlign w:val="center"/>
          </w:tcPr>
          <w:p w14:paraId="3E9602D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1BF80DA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1630C32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67BC19FE" w14:textId="77777777" w:rsidR="004A2546" w:rsidRDefault="004A2546" w:rsidP="00C205C6">
            <w:pPr>
              <w:widowControl/>
              <w:jc w:val="right"/>
              <w:rPr>
                <w:rFonts w:ascii="Times New Roman" w:eastAsia="宋体" w:hAnsi="Times New Roman"/>
                <w:kern w:val="0"/>
                <w:sz w:val="20"/>
                <w:szCs w:val="20"/>
              </w:rPr>
            </w:pPr>
          </w:p>
        </w:tc>
      </w:tr>
      <w:tr w:rsidR="004A2546" w14:paraId="4EFDF692"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04F1FBE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979" w:type="dxa"/>
            <w:tcBorders>
              <w:top w:val="nil"/>
              <w:left w:val="nil"/>
              <w:bottom w:val="single" w:sz="4" w:space="0" w:color="auto"/>
              <w:right w:val="single" w:sz="4" w:space="0" w:color="auto"/>
            </w:tcBorders>
            <w:noWrap/>
            <w:vAlign w:val="center"/>
          </w:tcPr>
          <w:p w14:paraId="5258B0F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2F8ADA5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二十四、债务还本支出</w:t>
            </w:r>
          </w:p>
        </w:tc>
        <w:tc>
          <w:tcPr>
            <w:tcW w:w="1134" w:type="dxa"/>
            <w:tcBorders>
              <w:top w:val="nil"/>
              <w:left w:val="nil"/>
              <w:bottom w:val="single" w:sz="4" w:space="0" w:color="auto"/>
              <w:right w:val="single" w:sz="4" w:space="0" w:color="auto"/>
            </w:tcBorders>
            <w:noWrap/>
            <w:vAlign w:val="center"/>
          </w:tcPr>
          <w:p w14:paraId="7CE6FBD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4457745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6A1616C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6C74917A" w14:textId="77777777" w:rsidR="004A2546" w:rsidRDefault="004A2546" w:rsidP="00C205C6">
            <w:pPr>
              <w:widowControl/>
              <w:jc w:val="right"/>
              <w:rPr>
                <w:rFonts w:ascii="Times New Roman" w:eastAsia="宋体" w:hAnsi="Times New Roman"/>
                <w:kern w:val="0"/>
                <w:sz w:val="20"/>
                <w:szCs w:val="20"/>
              </w:rPr>
            </w:pPr>
          </w:p>
        </w:tc>
      </w:tr>
      <w:tr w:rsidR="004A2546" w14:paraId="18A57BCB"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7FE9259D" w14:textId="77777777" w:rsidR="004A2546" w:rsidRDefault="004A2546" w:rsidP="00C205C6">
            <w:pPr>
              <w:widowControl/>
              <w:jc w:val="center"/>
              <w:rPr>
                <w:rFonts w:ascii="Times New Roman" w:eastAsia="宋体" w:hAnsi="Times New Roman"/>
                <w:b/>
                <w:bCs/>
                <w:kern w:val="0"/>
                <w:sz w:val="20"/>
                <w:szCs w:val="20"/>
              </w:rPr>
            </w:pPr>
          </w:p>
        </w:tc>
        <w:tc>
          <w:tcPr>
            <w:tcW w:w="979" w:type="dxa"/>
            <w:tcBorders>
              <w:top w:val="nil"/>
              <w:left w:val="nil"/>
              <w:bottom w:val="single" w:sz="4" w:space="0" w:color="auto"/>
              <w:right w:val="single" w:sz="4" w:space="0" w:color="auto"/>
            </w:tcBorders>
            <w:noWrap/>
            <w:vAlign w:val="center"/>
          </w:tcPr>
          <w:p w14:paraId="2E54EB6D" w14:textId="77777777" w:rsidR="004A2546" w:rsidRDefault="004A2546" w:rsidP="00C205C6">
            <w:pPr>
              <w:widowControl/>
              <w:jc w:val="right"/>
              <w:rPr>
                <w:rFonts w:ascii="Times New Roman" w:eastAsia="宋体" w:hAnsi="Times New Roman"/>
                <w:kern w:val="0"/>
                <w:sz w:val="20"/>
                <w:szCs w:val="20"/>
              </w:rPr>
            </w:pPr>
          </w:p>
        </w:tc>
        <w:tc>
          <w:tcPr>
            <w:tcW w:w="3685" w:type="dxa"/>
            <w:tcBorders>
              <w:top w:val="nil"/>
              <w:left w:val="nil"/>
              <w:bottom w:val="single" w:sz="4" w:space="0" w:color="auto"/>
              <w:right w:val="single" w:sz="4" w:space="0" w:color="auto"/>
            </w:tcBorders>
            <w:noWrap/>
            <w:vAlign w:val="center"/>
          </w:tcPr>
          <w:p w14:paraId="0AD883F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二十五、债务付息支出</w:t>
            </w:r>
          </w:p>
        </w:tc>
        <w:tc>
          <w:tcPr>
            <w:tcW w:w="1134" w:type="dxa"/>
            <w:tcBorders>
              <w:top w:val="nil"/>
              <w:left w:val="nil"/>
              <w:bottom w:val="single" w:sz="4" w:space="0" w:color="auto"/>
              <w:right w:val="single" w:sz="4" w:space="0" w:color="auto"/>
            </w:tcBorders>
            <w:noWrap/>
            <w:vAlign w:val="center"/>
          </w:tcPr>
          <w:p w14:paraId="2F4AC277" w14:textId="77777777" w:rsidR="004A2546" w:rsidRDefault="004A2546" w:rsidP="00C205C6">
            <w:pPr>
              <w:widowControl/>
              <w:jc w:val="left"/>
              <w:rPr>
                <w:rFonts w:ascii="Times New Roman" w:eastAsia="宋体" w:hAnsi="Times New Roman"/>
                <w:b/>
                <w:bCs/>
                <w:kern w:val="0"/>
                <w:sz w:val="20"/>
                <w:szCs w:val="20"/>
              </w:rPr>
            </w:pPr>
          </w:p>
        </w:tc>
        <w:tc>
          <w:tcPr>
            <w:tcW w:w="1559" w:type="dxa"/>
            <w:tcBorders>
              <w:top w:val="nil"/>
              <w:left w:val="nil"/>
              <w:bottom w:val="single" w:sz="4" w:space="0" w:color="auto"/>
              <w:right w:val="single" w:sz="4" w:space="0" w:color="auto"/>
            </w:tcBorders>
            <w:noWrap/>
            <w:vAlign w:val="center"/>
          </w:tcPr>
          <w:p w14:paraId="62132A1E" w14:textId="77777777" w:rsidR="004A2546" w:rsidRDefault="004A2546" w:rsidP="00C205C6">
            <w:pPr>
              <w:widowControl/>
              <w:jc w:val="left"/>
              <w:rPr>
                <w:rFonts w:ascii="Times New Roman" w:eastAsia="宋体" w:hAnsi="Times New Roman"/>
                <w:b/>
                <w:bCs/>
                <w:kern w:val="0"/>
                <w:sz w:val="20"/>
                <w:szCs w:val="20"/>
              </w:rPr>
            </w:pPr>
          </w:p>
        </w:tc>
        <w:tc>
          <w:tcPr>
            <w:tcW w:w="1560" w:type="dxa"/>
            <w:tcBorders>
              <w:top w:val="nil"/>
              <w:left w:val="nil"/>
              <w:bottom w:val="single" w:sz="4" w:space="0" w:color="auto"/>
              <w:right w:val="single" w:sz="4" w:space="0" w:color="auto"/>
            </w:tcBorders>
            <w:noWrap/>
            <w:vAlign w:val="center"/>
          </w:tcPr>
          <w:p w14:paraId="1443A767" w14:textId="77777777" w:rsidR="004A2546" w:rsidRDefault="004A2546" w:rsidP="00C205C6">
            <w:pPr>
              <w:widowControl/>
              <w:jc w:val="left"/>
              <w:rPr>
                <w:rFonts w:ascii="Times New Roman" w:eastAsia="宋体" w:hAnsi="Times New Roman"/>
                <w:b/>
                <w:bCs/>
                <w:kern w:val="0"/>
                <w:sz w:val="20"/>
                <w:szCs w:val="20"/>
              </w:rPr>
            </w:pPr>
          </w:p>
        </w:tc>
        <w:tc>
          <w:tcPr>
            <w:tcW w:w="1625" w:type="dxa"/>
            <w:tcBorders>
              <w:top w:val="nil"/>
              <w:left w:val="nil"/>
              <w:bottom w:val="single" w:sz="4" w:space="0" w:color="auto"/>
              <w:right w:val="single" w:sz="4" w:space="0" w:color="auto"/>
            </w:tcBorders>
          </w:tcPr>
          <w:p w14:paraId="0279E07B" w14:textId="77777777" w:rsidR="004A2546" w:rsidRDefault="004A2546" w:rsidP="00C205C6">
            <w:pPr>
              <w:widowControl/>
              <w:jc w:val="left"/>
              <w:rPr>
                <w:rFonts w:ascii="Times New Roman" w:eastAsia="宋体" w:hAnsi="Times New Roman"/>
                <w:b/>
                <w:bCs/>
                <w:kern w:val="0"/>
                <w:sz w:val="20"/>
                <w:szCs w:val="20"/>
              </w:rPr>
            </w:pPr>
          </w:p>
        </w:tc>
      </w:tr>
      <w:tr w:rsidR="004A2546" w14:paraId="4E3F5AF6"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1F8ADB90" w14:textId="77777777" w:rsidR="004A2546" w:rsidRDefault="004A2546" w:rsidP="00C205C6">
            <w:pPr>
              <w:widowControl/>
              <w:jc w:val="center"/>
              <w:rPr>
                <w:rFonts w:ascii="Times New Roman" w:eastAsia="宋体" w:hAnsi="Times New Roman"/>
                <w:b/>
                <w:bCs/>
                <w:kern w:val="0"/>
                <w:sz w:val="20"/>
                <w:szCs w:val="20"/>
              </w:rPr>
            </w:pPr>
          </w:p>
        </w:tc>
        <w:tc>
          <w:tcPr>
            <w:tcW w:w="979" w:type="dxa"/>
            <w:tcBorders>
              <w:top w:val="nil"/>
              <w:left w:val="nil"/>
              <w:bottom w:val="single" w:sz="4" w:space="0" w:color="auto"/>
              <w:right w:val="single" w:sz="4" w:space="0" w:color="auto"/>
            </w:tcBorders>
            <w:noWrap/>
            <w:vAlign w:val="center"/>
          </w:tcPr>
          <w:p w14:paraId="2D15F25D" w14:textId="77777777" w:rsidR="004A2546" w:rsidRDefault="004A2546" w:rsidP="00C205C6">
            <w:pPr>
              <w:widowControl/>
              <w:jc w:val="right"/>
              <w:rPr>
                <w:rFonts w:ascii="Times New Roman" w:eastAsia="宋体" w:hAnsi="Times New Roman"/>
                <w:kern w:val="0"/>
                <w:sz w:val="20"/>
                <w:szCs w:val="20"/>
              </w:rPr>
            </w:pPr>
          </w:p>
        </w:tc>
        <w:tc>
          <w:tcPr>
            <w:tcW w:w="3685" w:type="dxa"/>
            <w:tcBorders>
              <w:top w:val="nil"/>
              <w:left w:val="nil"/>
              <w:bottom w:val="single" w:sz="4" w:space="0" w:color="auto"/>
              <w:right w:val="single" w:sz="4" w:space="0" w:color="auto"/>
            </w:tcBorders>
            <w:noWrap/>
            <w:vAlign w:val="center"/>
          </w:tcPr>
          <w:p w14:paraId="3DFFA577" w14:textId="77777777"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二十六、抗</w:t>
            </w:r>
            <w:proofErr w:type="gramStart"/>
            <w:r>
              <w:rPr>
                <w:rFonts w:ascii="Times New Roman" w:eastAsia="宋体" w:hAnsi="Times New Roman"/>
                <w:kern w:val="0"/>
                <w:sz w:val="20"/>
                <w:szCs w:val="20"/>
              </w:rPr>
              <w:t>疫</w:t>
            </w:r>
            <w:proofErr w:type="gramEnd"/>
            <w:r>
              <w:rPr>
                <w:rFonts w:ascii="Times New Roman" w:eastAsia="宋体" w:hAnsi="Times New Roman"/>
                <w:kern w:val="0"/>
                <w:sz w:val="20"/>
                <w:szCs w:val="20"/>
              </w:rPr>
              <w:t>特别国债安排的支出</w:t>
            </w:r>
          </w:p>
        </w:tc>
        <w:tc>
          <w:tcPr>
            <w:tcW w:w="1134" w:type="dxa"/>
            <w:tcBorders>
              <w:top w:val="nil"/>
              <w:left w:val="nil"/>
              <w:bottom w:val="single" w:sz="4" w:space="0" w:color="auto"/>
              <w:right w:val="single" w:sz="4" w:space="0" w:color="auto"/>
            </w:tcBorders>
            <w:noWrap/>
            <w:vAlign w:val="center"/>
          </w:tcPr>
          <w:p w14:paraId="137B8B3E" w14:textId="77777777" w:rsidR="004A2546" w:rsidRDefault="004A2546" w:rsidP="00C205C6">
            <w:pPr>
              <w:widowControl/>
              <w:jc w:val="left"/>
              <w:rPr>
                <w:rFonts w:ascii="Times New Roman" w:eastAsia="宋体" w:hAnsi="Times New Roman"/>
                <w:b/>
                <w:bCs/>
                <w:kern w:val="0"/>
                <w:sz w:val="20"/>
                <w:szCs w:val="20"/>
              </w:rPr>
            </w:pPr>
          </w:p>
        </w:tc>
        <w:tc>
          <w:tcPr>
            <w:tcW w:w="1559" w:type="dxa"/>
            <w:tcBorders>
              <w:top w:val="nil"/>
              <w:left w:val="nil"/>
              <w:bottom w:val="single" w:sz="4" w:space="0" w:color="auto"/>
              <w:right w:val="single" w:sz="4" w:space="0" w:color="auto"/>
            </w:tcBorders>
            <w:noWrap/>
            <w:vAlign w:val="center"/>
          </w:tcPr>
          <w:p w14:paraId="0599882B" w14:textId="77777777" w:rsidR="004A2546" w:rsidRDefault="004A2546" w:rsidP="00C205C6">
            <w:pPr>
              <w:widowControl/>
              <w:jc w:val="left"/>
              <w:rPr>
                <w:rFonts w:ascii="Times New Roman" w:eastAsia="宋体" w:hAnsi="Times New Roman"/>
                <w:b/>
                <w:bCs/>
                <w:kern w:val="0"/>
                <w:sz w:val="20"/>
                <w:szCs w:val="20"/>
              </w:rPr>
            </w:pPr>
          </w:p>
        </w:tc>
        <w:tc>
          <w:tcPr>
            <w:tcW w:w="1560" w:type="dxa"/>
            <w:tcBorders>
              <w:top w:val="nil"/>
              <w:left w:val="nil"/>
              <w:bottom w:val="single" w:sz="4" w:space="0" w:color="auto"/>
              <w:right w:val="single" w:sz="4" w:space="0" w:color="auto"/>
            </w:tcBorders>
            <w:noWrap/>
            <w:vAlign w:val="center"/>
          </w:tcPr>
          <w:p w14:paraId="6E098766" w14:textId="77777777" w:rsidR="004A2546" w:rsidRDefault="004A2546" w:rsidP="00C205C6">
            <w:pPr>
              <w:widowControl/>
              <w:jc w:val="left"/>
              <w:rPr>
                <w:rFonts w:ascii="Times New Roman" w:eastAsia="宋体" w:hAnsi="Times New Roman"/>
                <w:b/>
                <w:bCs/>
                <w:kern w:val="0"/>
                <w:sz w:val="20"/>
                <w:szCs w:val="20"/>
              </w:rPr>
            </w:pPr>
          </w:p>
        </w:tc>
        <w:tc>
          <w:tcPr>
            <w:tcW w:w="1625" w:type="dxa"/>
            <w:tcBorders>
              <w:top w:val="nil"/>
              <w:left w:val="nil"/>
              <w:bottom w:val="single" w:sz="4" w:space="0" w:color="auto"/>
              <w:right w:val="single" w:sz="4" w:space="0" w:color="auto"/>
            </w:tcBorders>
          </w:tcPr>
          <w:p w14:paraId="7E9C5394" w14:textId="77777777" w:rsidR="004A2546" w:rsidRDefault="004A2546" w:rsidP="00C205C6">
            <w:pPr>
              <w:widowControl/>
              <w:jc w:val="left"/>
              <w:rPr>
                <w:rFonts w:ascii="Times New Roman" w:eastAsia="宋体" w:hAnsi="Times New Roman"/>
                <w:b/>
                <w:bCs/>
                <w:kern w:val="0"/>
                <w:sz w:val="20"/>
                <w:szCs w:val="20"/>
              </w:rPr>
            </w:pPr>
          </w:p>
        </w:tc>
      </w:tr>
      <w:tr w:rsidR="004A2546" w14:paraId="138B8141"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6F91757E"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本年收入合计</w:t>
            </w:r>
          </w:p>
        </w:tc>
        <w:tc>
          <w:tcPr>
            <w:tcW w:w="979" w:type="dxa"/>
            <w:tcBorders>
              <w:top w:val="nil"/>
              <w:left w:val="nil"/>
              <w:bottom w:val="single" w:sz="4" w:space="0" w:color="auto"/>
              <w:right w:val="single" w:sz="4" w:space="0" w:color="auto"/>
            </w:tcBorders>
            <w:noWrap/>
            <w:vAlign w:val="center"/>
          </w:tcPr>
          <w:p w14:paraId="3A5552B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76531EB4"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本年支出合计</w:t>
            </w:r>
          </w:p>
        </w:tc>
        <w:tc>
          <w:tcPr>
            <w:tcW w:w="1134" w:type="dxa"/>
            <w:tcBorders>
              <w:top w:val="nil"/>
              <w:left w:val="nil"/>
              <w:bottom w:val="single" w:sz="4" w:space="0" w:color="auto"/>
              <w:right w:val="single" w:sz="4" w:space="0" w:color="auto"/>
            </w:tcBorders>
            <w:noWrap/>
            <w:vAlign w:val="center"/>
          </w:tcPr>
          <w:p w14:paraId="6DCDD2A1"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0C16526B"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4F6483F3"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 xml:space="preserve">　</w:t>
            </w:r>
          </w:p>
        </w:tc>
        <w:tc>
          <w:tcPr>
            <w:tcW w:w="1625" w:type="dxa"/>
            <w:tcBorders>
              <w:top w:val="nil"/>
              <w:left w:val="nil"/>
              <w:bottom w:val="single" w:sz="4" w:space="0" w:color="auto"/>
              <w:right w:val="single" w:sz="4" w:space="0" w:color="auto"/>
            </w:tcBorders>
          </w:tcPr>
          <w:p w14:paraId="5E26DA24" w14:textId="77777777" w:rsidR="004A2546" w:rsidRDefault="004A2546" w:rsidP="00C205C6">
            <w:pPr>
              <w:widowControl/>
              <w:jc w:val="left"/>
              <w:rPr>
                <w:rFonts w:ascii="Times New Roman" w:eastAsia="宋体" w:hAnsi="Times New Roman"/>
                <w:b/>
                <w:bCs/>
                <w:kern w:val="0"/>
                <w:sz w:val="20"/>
                <w:szCs w:val="20"/>
              </w:rPr>
            </w:pPr>
          </w:p>
        </w:tc>
      </w:tr>
      <w:tr w:rsidR="004A2546" w14:paraId="55D4A003"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69EA5CD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年初财政拨款结转和结余</w:t>
            </w:r>
          </w:p>
        </w:tc>
        <w:tc>
          <w:tcPr>
            <w:tcW w:w="979" w:type="dxa"/>
            <w:tcBorders>
              <w:top w:val="nil"/>
              <w:left w:val="nil"/>
              <w:bottom w:val="single" w:sz="4" w:space="0" w:color="auto"/>
              <w:right w:val="single" w:sz="4" w:space="0" w:color="auto"/>
            </w:tcBorders>
            <w:noWrap/>
            <w:vAlign w:val="center"/>
          </w:tcPr>
          <w:p w14:paraId="5EF8E08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CCB546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年末财政拨款结转和结余</w:t>
            </w:r>
          </w:p>
        </w:tc>
        <w:tc>
          <w:tcPr>
            <w:tcW w:w="1134" w:type="dxa"/>
            <w:tcBorders>
              <w:top w:val="nil"/>
              <w:left w:val="nil"/>
              <w:bottom w:val="single" w:sz="4" w:space="0" w:color="auto"/>
              <w:right w:val="single" w:sz="4" w:space="0" w:color="auto"/>
            </w:tcBorders>
            <w:noWrap/>
            <w:vAlign w:val="center"/>
          </w:tcPr>
          <w:p w14:paraId="6F7171F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E2F0C2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1DF2A0D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00123700" w14:textId="77777777" w:rsidR="004A2546" w:rsidRDefault="004A2546" w:rsidP="00C205C6">
            <w:pPr>
              <w:widowControl/>
              <w:jc w:val="left"/>
              <w:rPr>
                <w:rFonts w:ascii="Times New Roman" w:eastAsia="宋体" w:hAnsi="Times New Roman"/>
                <w:kern w:val="0"/>
                <w:sz w:val="20"/>
                <w:szCs w:val="20"/>
              </w:rPr>
            </w:pPr>
          </w:p>
        </w:tc>
      </w:tr>
      <w:tr w:rsidR="004A2546" w14:paraId="6D24CC47"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590B88F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一、一般公共预算财政拨款</w:t>
            </w:r>
          </w:p>
        </w:tc>
        <w:tc>
          <w:tcPr>
            <w:tcW w:w="979" w:type="dxa"/>
            <w:tcBorders>
              <w:top w:val="nil"/>
              <w:left w:val="nil"/>
              <w:bottom w:val="single" w:sz="4" w:space="0" w:color="auto"/>
              <w:right w:val="single" w:sz="4" w:space="0" w:color="auto"/>
            </w:tcBorders>
            <w:noWrap/>
            <w:vAlign w:val="center"/>
          </w:tcPr>
          <w:p w14:paraId="2A91D56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7B4A55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2836C03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5777A7E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471718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2F1C563A" w14:textId="77777777" w:rsidR="004A2546" w:rsidRDefault="004A2546" w:rsidP="00C205C6">
            <w:pPr>
              <w:widowControl/>
              <w:jc w:val="right"/>
              <w:rPr>
                <w:rFonts w:ascii="Times New Roman" w:eastAsia="宋体" w:hAnsi="Times New Roman"/>
                <w:kern w:val="0"/>
                <w:sz w:val="20"/>
                <w:szCs w:val="20"/>
              </w:rPr>
            </w:pPr>
          </w:p>
        </w:tc>
      </w:tr>
      <w:tr w:rsidR="004A2546" w14:paraId="6F1BDC2A"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37BDBE7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二、政府性基金预算财政拨款</w:t>
            </w:r>
          </w:p>
        </w:tc>
        <w:tc>
          <w:tcPr>
            <w:tcW w:w="979" w:type="dxa"/>
            <w:tcBorders>
              <w:top w:val="nil"/>
              <w:left w:val="nil"/>
              <w:bottom w:val="single" w:sz="4" w:space="0" w:color="auto"/>
              <w:right w:val="single" w:sz="4" w:space="0" w:color="auto"/>
            </w:tcBorders>
            <w:noWrap/>
            <w:vAlign w:val="center"/>
          </w:tcPr>
          <w:p w14:paraId="0541EDF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4D53292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0A5E596B"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609923B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6DFB9551"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679C37F7" w14:textId="77777777" w:rsidR="004A2546" w:rsidRDefault="004A2546" w:rsidP="00C205C6">
            <w:pPr>
              <w:widowControl/>
              <w:jc w:val="right"/>
              <w:rPr>
                <w:rFonts w:ascii="Times New Roman" w:eastAsia="宋体" w:hAnsi="Times New Roman"/>
                <w:kern w:val="0"/>
                <w:sz w:val="20"/>
                <w:szCs w:val="20"/>
              </w:rPr>
            </w:pPr>
          </w:p>
        </w:tc>
      </w:tr>
      <w:tr w:rsidR="004A2546" w14:paraId="4D9FBED9"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1ADA2482" w14:textId="77777777" w:rsidR="004A2546" w:rsidRDefault="004A2546" w:rsidP="00C205C6">
            <w:pPr>
              <w:widowControl/>
              <w:jc w:val="left"/>
              <w:rPr>
                <w:rFonts w:ascii="Times New Roman" w:eastAsia="宋体" w:hAnsi="Times New Roman"/>
                <w:kern w:val="0"/>
                <w:sz w:val="20"/>
                <w:szCs w:val="20"/>
                <w:highlight w:val="yellow"/>
              </w:rPr>
            </w:pPr>
            <w:r>
              <w:rPr>
                <w:rFonts w:ascii="Times New Roman" w:eastAsia="宋体" w:hAnsi="Times New Roman"/>
                <w:kern w:val="0"/>
                <w:sz w:val="20"/>
                <w:szCs w:val="20"/>
              </w:rPr>
              <w:t>三、国有资本经营预算财政拨款</w:t>
            </w:r>
          </w:p>
        </w:tc>
        <w:tc>
          <w:tcPr>
            <w:tcW w:w="979" w:type="dxa"/>
            <w:tcBorders>
              <w:top w:val="nil"/>
              <w:left w:val="nil"/>
              <w:bottom w:val="single" w:sz="4" w:space="0" w:color="auto"/>
              <w:right w:val="single" w:sz="4" w:space="0" w:color="auto"/>
            </w:tcBorders>
            <w:noWrap/>
            <w:vAlign w:val="center"/>
          </w:tcPr>
          <w:p w14:paraId="3DB73C69"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9954FE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134" w:type="dxa"/>
            <w:tcBorders>
              <w:top w:val="nil"/>
              <w:left w:val="nil"/>
              <w:bottom w:val="single" w:sz="4" w:space="0" w:color="auto"/>
              <w:right w:val="single" w:sz="4" w:space="0" w:color="auto"/>
            </w:tcBorders>
            <w:noWrap/>
            <w:vAlign w:val="center"/>
          </w:tcPr>
          <w:p w14:paraId="3028116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0C2FD81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28184A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5DCAF181" w14:textId="77777777" w:rsidR="004A2546" w:rsidRDefault="004A2546" w:rsidP="00C205C6">
            <w:pPr>
              <w:widowControl/>
              <w:jc w:val="right"/>
              <w:rPr>
                <w:rFonts w:ascii="Times New Roman" w:eastAsia="宋体" w:hAnsi="Times New Roman"/>
                <w:kern w:val="0"/>
                <w:sz w:val="20"/>
                <w:szCs w:val="20"/>
              </w:rPr>
            </w:pPr>
          </w:p>
        </w:tc>
      </w:tr>
      <w:tr w:rsidR="004A2546" w14:paraId="12B16424" w14:textId="77777777" w:rsidTr="00C205C6">
        <w:trPr>
          <w:trHeight w:val="319"/>
          <w:jc w:val="center"/>
        </w:trPr>
        <w:tc>
          <w:tcPr>
            <w:tcW w:w="3416" w:type="dxa"/>
            <w:tcBorders>
              <w:top w:val="nil"/>
              <w:left w:val="single" w:sz="4" w:space="0" w:color="auto"/>
              <w:bottom w:val="single" w:sz="4" w:space="0" w:color="auto"/>
              <w:right w:val="single" w:sz="4" w:space="0" w:color="auto"/>
            </w:tcBorders>
            <w:noWrap/>
            <w:vAlign w:val="center"/>
          </w:tcPr>
          <w:p w14:paraId="046974A2"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979" w:type="dxa"/>
            <w:tcBorders>
              <w:top w:val="nil"/>
              <w:left w:val="nil"/>
              <w:bottom w:val="single" w:sz="4" w:space="0" w:color="auto"/>
              <w:right w:val="single" w:sz="4" w:space="0" w:color="auto"/>
            </w:tcBorders>
            <w:noWrap/>
            <w:vAlign w:val="center"/>
          </w:tcPr>
          <w:p w14:paraId="5CAC309C"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54D1AEA2" w14:textId="77777777" w:rsidR="004A2546" w:rsidRDefault="004A2546" w:rsidP="00C205C6">
            <w:pPr>
              <w:widowControl/>
              <w:jc w:val="center"/>
              <w:rPr>
                <w:rFonts w:ascii="Times New Roman" w:eastAsia="宋体" w:hAnsi="Times New Roman"/>
                <w:b/>
                <w:bCs/>
                <w:kern w:val="0"/>
                <w:sz w:val="20"/>
                <w:szCs w:val="20"/>
              </w:rPr>
            </w:pPr>
            <w:r>
              <w:rPr>
                <w:rFonts w:ascii="Times New Roman" w:eastAsia="宋体" w:hAnsi="Times New Roman"/>
                <w:b/>
                <w:bCs/>
                <w:kern w:val="0"/>
                <w:sz w:val="20"/>
                <w:szCs w:val="20"/>
              </w:rPr>
              <w:t>总计</w:t>
            </w:r>
          </w:p>
        </w:tc>
        <w:tc>
          <w:tcPr>
            <w:tcW w:w="1134" w:type="dxa"/>
            <w:tcBorders>
              <w:top w:val="nil"/>
              <w:left w:val="nil"/>
              <w:bottom w:val="single" w:sz="4" w:space="0" w:color="auto"/>
              <w:right w:val="single" w:sz="4" w:space="0" w:color="auto"/>
            </w:tcBorders>
            <w:noWrap/>
            <w:vAlign w:val="center"/>
          </w:tcPr>
          <w:p w14:paraId="0B254E2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59" w:type="dxa"/>
            <w:tcBorders>
              <w:top w:val="nil"/>
              <w:left w:val="nil"/>
              <w:bottom w:val="single" w:sz="4" w:space="0" w:color="auto"/>
              <w:right w:val="single" w:sz="4" w:space="0" w:color="auto"/>
            </w:tcBorders>
            <w:noWrap/>
            <w:vAlign w:val="center"/>
          </w:tcPr>
          <w:p w14:paraId="3133E4B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EDA235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625" w:type="dxa"/>
            <w:tcBorders>
              <w:top w:val="nil"/>
              <w:left w:val="nil"/>
              <w:bottom w:val="single" w:sz="4" w:space="0" w:color="auto"/>
              <w:right w:val="single" w:sz="4" w:space="0" w:color="auto"/>
            </w:tcBorders>
          </w:tcPr>
          <w:p w14:paraId="01897DF2" w14:textId="77777777" w:rsidR="004A2546" w:rsidRDefault="004A2546" w:rsidP="00C205C6">
            <w:pPr>
              <w:widowControl/>
              <w:jc w:val="right"/>
              <w:rPr>
                <w:rFonts w:ascii="Times New Roman" w:eastAsia="宋体" w:hAnsi="Times New Roman"/>
                <w:kern w:val="0"/>
                <w:sz w:val="20"/>
                <w:szCs w:val="20"/>
              </w:rPr>
            </w:pPr>
          </w:p>
        </w:tc>
      </w:tr>
    </w:tbl>
    <w:p w14:paraId="3A5B6789" w14:textId="77777777" w:rsidR="004A2546" w:rsidRDefault="004A2546" w:rsidP="004A2546">
      <w:pPr>
        <w:autoSpaceDE w:val="0"/>
        <w:autoSpaceDN w:val="0"/>
        <w:snapToGrid w:val="0"/>
        <w:rPr>
          <w:rFonts w:ascii="Times New Roman" w:eastAsia="方正仿宋_GBK" w:hAnsi="Times New Roman"/>
          <w:kern w:val="0"/>
          <w:sz w:val="32"/>
          <w:szCs w:val="20"/>
        </w:rPr>
      </w:pPr>
      <w:r>
        <w:rPr>
          <w:rFonts w:ascii="Times New Roman" w:eastAsia="宋体" w:hAnsi="Times New Roman"/>
          <w:kern w:val="0"/>
          <w:sz w:val="20"/>
          <w:szCs w:val="20"/>
        </w:rPr>
        <w:t>注：本表反映本年度一般公共预算财政拨款、政府性基金预算财政拨款和国有资本经营预算财政拨款的总收支和年末结转结余情况。本表金额单位转换时可能存在尾数误差。</w:t>
      </w:r>
    </w:p>
    <w:p w14:paraId="5F9FC96C"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0FFF23E1"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4A103AF1"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0" w:type="auto"/>
        <w:jc w:val="center"/>
        <w:tblLook w:val="0000" w:firstRow="0" w:lastRow="0" w:firstColumn="0" w:lastColumn="0" w:noHBand="0" w:noVBand="0"/>
      </w:tblPr>
      <w:tblGrid>
        <w:gridCol w:w="3594"/>
        <w:gridCol w:w="2011"/>
        <w:gridCol w:w="2802"/>
        <w:gridCol w:w="2011"/>
        <w:gridCol w:w="3198"/>
      </w:tblGrid>
      <w:tr w:rsidR="004A2546" w14:paraId="268F84FA" w14:textId="77777777" w:rsidTr="00C205C6">
        <w:trPr>
          <w:trHeight w:val="960"/>
          <w:jc w:val="center"/>
        </w:trPr>
        <w:tc>
          <w:tcPr>
            <w:tcW w:w="0" w:type="auto"/>
            <w:gridSpan w:val="5"/>
            <w:tcBorders>
              <w:top w:val="nil"/>
              <w:left w:val="nil"/>
              <w:bottom w:val="nil"/>
              <w:right w:val="nil"/>
            </w:tcBorders>
            <w:vAlign w:val="center"/>
          </w:tcPr>
          <w:p w14:paraId="6BB1FEF9" w14:textId="77777777" w:rsidR="004A2546" w:rsidRDefault="004A2546" w:rsidP="00C205C6">
            <w:pPr>
              <w:widowControl/>
              <w:jc w:val="center"/>
              <w:rPr>
                <w:rFonts w:ascii="Times New Roman" w:eastAsia="方正小标宋_GBK" w:hAnsi="Times New Roman"/>
                <w:kern w:val="0"/>
                <w:sz w:val="36"/>
                <w:szCs w:val="36"/>
              </w:rPr>
            </w:pPr>
            <w:bookmarkStart w:id="3" w:name="RANGE!A1:E14"/>
            <w:r>
              <w:rPr>
                <w:rFonts w:ascii="Times New Roman" w:eastAsia="方正小标宋_GBK" w:hAnsi="Times New Roman"/>
                <w:kern w:val="0"/>
                <w:sz w:val="36"/>
                <w:szCs w:val="36"/>
              </w:rPr>
              <w:lastRenderedPageBreak/>
              <w:t>财政拨款支出决算表</w:t>
            </w:r>
            <w:bookmarkEnd w:id="3"/>
            <w:r>
              <w:rPr>
                <w:rFonts w:ascii="Times New Roman" w:eastAsia="方正小标宋_GBK" w:hAnsi="Times New Roman"/>
                <w:kern w:val="0"/>
                <w:sz w:val="36"/>
                <w:szCs w:val="36"/>
              </w:rPr>
              <w:t>（功能科目）</w:t>
            </w:r>
          </w:p>
        </w:tc>
      </w:tr>
      <w:tr w:rsidR="004A2546" w14:paraId="63ECCD9C" w14:textId="77777777" w:rsidTr="00C205C6">
        <w:trPr>
          <w:trHeight w:val="319"/>
          <w:jc w:val="center"/>
        </w:trPr>
        <w:tc>
          <w:tcPr>
            <w:tcW w:w="0" w:type="auto"/>
            <w:tcBorders>
              <w:top w:val="nil"/>
              <w:left w:val="nil"/>
              <w:bottom w:val="nil"/>
              <w:right w:val="nil"/>
            </w:tcBorders>
            <w:vAlign w:val="center"/>
          </w:tcPr>
          <w:p w14:paraId="6AED41A9" w14:textId="77777777" w:rsidR="004A2546" w:rsidRDefault="004A2546" w:rsidP="00C205C6">
            <w:pPr>
              <w:widowControl/>
              <w:jc w:val="center"/>
              <w:rPr>
                <w:rFonts w:ascii="Times New Roman" w:eastAsia="方正小标宋_GBK" w:hAnsi="Times New Roman"/>
                <w:kern w:val="0"/>
                <w:sz w:val="36"/>
                <w:szCs w:val="36"/>
                <w:highlight w:val="yellow"/>
              </w:rPr>
            </w:pPr>
          </w:p>
        </w:tc>
        <w:tc>
          <w:tcPr>
            <w:tcW w:w="0" w:type="auto"/>
            <w:tcBorders>
              <w:top w:val="nil"/>
              <w:left w:val="nil"/>
              <w:bottom w:val="nil"/>
              <w:right w:val="nil"/>
            </w:tcBorders>
            <w:vAlign w:val="center"/>
          </w:tcPr>
          <w:p w14:paraId="2AFCDE3E" w14:textId="77777777" w:rsidR="004A2546" w:rsidRDefault="004A2546" w:rsidP="00C205C6">
            <w:pPr>
              <w:widowControl/>
              <w:jc w:val="center"/>
              <w:rPr>
                <w:rFonts w:ascii="Times New Roman" w:eastAsia="Times New Roman" w:hAnsi="Times New Roman"/>
                <w:kern w:val="0"/>
                <w:sz w:val="20"/>
                <w:szCs w:val="20"/>
              </w:rPr>
            </w:pPr>
          </w:p>
        </w:tc>
        <w:tc>
          <w:tcPr>
            <w:tcW w:w="0" w:type="auto"/>
            <w:tcBorders>
              <w:top w:val="nil"/>
              <w:left w:val="nil"/>
              <w:bottom w:val="nil"/>
              <w:right w:val="nil"/>
            </w:tcBorders>
            <w:vAlign w:val="center"/>
          </w:tcPr>
          <w:p w14:paraId="41E6AF17" w14:textId="77777777" w:rsidR="004A2546" w:rsidRDefault="004A2546" w:rsidP="00C205C6">
            <w:pPr>
              <w:widowControl/>
              <w:jc w:val="center"/>
              <w:rPr>
                <w:rFonts w:ascii="Times New Roman" w:eastAsia="Times New Roman" w:hAnsi="Times New Roman"/>
                <w:kern w:val="0"/>
                <w:sz w:val="20"/>
                <w:szCs w:val="20"/>
              </w:rPr>
            </w:pPr>
          </w:p>
        </w:tc>
        <w:tc>
          <w:tcPr>
            <w:tcW w:w="0" w:type="auto"/>
            <w:tcBorders>
              <w:top w:val="nil"/>
              <w:left w:val="nil"/>
              <w:bottom w:val="nil"/>
              <w:right w:val="nil"/>
            </w:tcBorders>
            <w:vAlign w:val="center"/>
          </w:tcPr>
          <w:p w14:paraId="49D7D288" w14:textId="77777777" w:rsidR="004A2546" w:rsidRDefault="004A2546" w:rsidP="00C205C6">
            <w:pPr>
              <w:widowControl/>
              <w:jc w:val="center"/>
              <w:rPr>
                <w:rFonts w:ascii="Times New Roman" w:eastAsia="Times New Roman" w:hAnsi="Times New Roman"/>
                <w:kern w:val="0"/>
                <w:sz w:val="20"/>
                <w:szCs w:val="20"/>
                <w:highlight w:val="yellow"/>
              </w:rPr>
            </w:pPr>
          </w:p>
        </w:tc>
        <w:tc>
          <w:tcPr>
            <w:tcW w:w="0" w:type="auto"/>
            <w:tcBorders>
              <w:top w:val="nil"/>
              <w:left w:val="nil"/>
              <w:bottom w:val="nil"/>
              <w:right w:val="nil"/>
            </w:tcBorders>
            <w:noWrap/>
            <w:vAlign w:val="center"/>
          </w:tcPr>
          <w:p w14:paraId="77B488B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05</w:t>
            </w:r>
            <w:r>
              <w:rPr>
                <w:rFonts w:ascii="Times New Roman" w:eastAsia="宋体" w:hAnsi="Times New Roman"/>
                <w:kern w:val="0"/>
                <w:sz w:val="20"/>
                <w:szCs w:val="20"/>
              </w:rPr>
              <w:t>表</w:t>
            </w:r>
          </w:p>
        </w:tc>
      </w:tr>
      <w:tr w:rsidR="004A2546" w14:paraId="142CC282" w14:textId="77777777" w:rsidTr="00C205C6">
        <w:trPr>
          <w:trHeight w:val="319"/>
          <w:jc w:val="center"/>
        </w:trPr>
        <w:tc>
          <w:tcPr>
            <w:tcW w:w="0" w:type="auto"/>
            <w:gridSpan w:val="2"/>
            <w:tcBorders>
              <w:top w:val="nil"/>
              <w:left w:val="nil"/>
              <w:bottom w:val="single" w:sz="4" w:space="0" w:color="auto"/>
              <w:right w:val="nil"/>
            </w:tcBorders>
            <w:vAlign w:val="center"/>
          </w:tcPr>
          <w:p w14:paraId="0E98B55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0" w:type="auto"/>
            <w:tcBorders>
              <w:top w:val="nil"/>
              <w:left w:val="nil"/>
              <w:bottom w:val="nil"/>
              <w:right w:val="nil"/>
            </w:tcBorders>
            <w:vAlign w:val="center"/>
          </w:tcPr>
          <w:p w14:paraId="13707729" w14:textId="77777777" w:rsidR="004A2546" w:rsidRDefault="004A2546" w:rsidP="00C205C6">
            <w:pPr>
              <w:widowControl/>
              <w:jc w:val="left"/>
              <w:rPr>
                <w:rFonts w:ascii="Times New Roman" w:eastAsia="宋体" w:hAnsi="Times New Roman"/>
                <w:kern w:val="0"/>
                <w:sz w:val="20"/>
                <w:szCs w:val="20"/>
              </w:rPr>
            </w:pPr>
          </w:p>
        </w:tc>
        <w:tc>
          <w:tcPr>
            <w:tcW w:w="0" w:type="auto"/>
            <w:tcBorders>
              <w:top w:val="nil"/>
              <w:left w:val="nil"/>
              <w:bottom w:val="nil"/>
              <w:right w:val="nil"/>
            </w:tcBorders>
            <w:vAlign w:val="center"/>
          </w:tcPr>
          <w:p w14:paraId="5C98231B" w14:textId="77777777" w:rsidR="004A2546" w:rsidRDefault="004A2546" w:rsidP="00C205C6">
            <w:pPr>
              <w:widowControl/>
              <w:jc w:val="left"/>
              <w:rPr>
                <w:rFonts w:ascii="Times New Roman" w:eastAsia="Times New Roman" w:hAnsi="Times New Roman"/>
                <w:kern w:val="0"/>
                <w:sz w:val="20"/>
                <w:szCs w:val="20"/>
                <w:highlight w:val="yellow"/>
              </w:rPr>
            </w:pPr>
          </w:p>
        </w:tc>
        <w:tc>
          <w:tcPr>
            <w:tcW w:w="0" w:type="auto"/>
            <w:tcBorders>
              <w:top w:val="nil"/>
              <w:left w:val="nil"/>
              <w:bottom w:val="nil"/>
              <w:right w:val="nil"/>
            </w:tcBorders>
            <w:noWrap/>
            <w:vAlign w:val="center"/>
          </w:tcPr>
          <w:p w14:paraId="53879A0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59BFEF20" w14:textId="77777777" w:rsidTr="00C205C6">
        <w:trPr>
          <w:trHeight w:val="319"/>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14:paraId="142E9F0A"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B9803B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1D48A4E" w14:textId="77777777"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1CABCF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14:paraId="71E08561" w14:textId="77777777" w:rsidTr="00C205C6">
        <w:trPr>
          <w:trHeight w:val="642"/>
          <w:jc w:val="center"/>
        </w:trPr>
        <w:tc>
          <w:tcPr>
            <w:tcW w:w="0" w:type="auto"/>
            <w:tcBorders>
              <w:top w:val="nil"/>
              <w:left w:val="single" w:sz="4" w:space="0" w:color="auto"/>
              <w:bottom w:val="single" w:sz="4" w:space="0" w:color="auto"/>
              <w:right w:val="single" w:sz="4" w:space="0" w:color="auto"/>
            </w:tcBorders>
            <w:vAlign w:val="center"/>
          </w:tcPr>
          <w:p w14:paraId="33457C9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0" w:type="auto"/>
            <w:tcBorders>
              <w:top w:val="nil"/>
              <w:left w:val="nil"/>
              <w:bottom w:val="single" w:sz="4" w:space="0" w:color="auto"/>
              <w:right w:val="single" w:sz="4" w:space="0" w:color="auto"/>
            </w:tcBorders>
            <w:vAlign w:val="center"/>
          </w:tcPr>
          <w:p w14:paraId="0BC96EC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14:paraId="49AC3597" w14:textId="77777777" w:rsidR="004A2546" w:rsidRDefault="004A2546" w:rsidP="00C205C6">
            <w:pPr>
              <w:widowControl/>
              <w:jc w:val="left"/>
              <w:rPr>
                <w:rFonts w:ascii="Times New Roman" w:eastAsia="宋体" w:hAnsi="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E90C582" w14:textId="77777777" w:rsidR="004A2546" w:rsidRDefault="004A2546" w:rsidP="00C205C6">
            <w:pPr>
              <w:widowControl/>
              <w:jc w:val="left"/>
              <w:rPr>
                <w:rFonts w:ascii="Times New Roman" w:eastAsia="宋体" w:hAnsi="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F5FC65" w14:textId="77777777" w:rsidR="004A2546" w:rsidRDefault="004A2546" w:rsidP="00C205C6">
            <w:pPr>
              <w:widowControl/>
              <w:jc w:val="left"/>
              <w:rPr>
                <w:rFonts w:ascii="Times New Roman" w:eastAsia="宋体" w:hAnsi="Times New Roman"/>
                <w:kern w:val="0"/>
                <w:sz w:val="20"/>
                <w:szCs w:val="20"/>
              </w:rPr>
            </w:pPr>
          </w:p>
        </w:tc>
      </w:tr>
      <w:tr w:rsidR="004A2546" w14:paraId="222D0095" w14:textId="77777777" w:rsidTr="00C205C6">
        <w:trPr>
          <w:trHeight w:val="319"/>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14:paraId="4D69E08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0" w:type="auto"/>
            <w:tcBorders>
              <w:top w:val="nil"/>
              <w:left w:val="nil"/>
              <w:bottom w:val="single" w:sz="4" w:space="0" w:color="auto"/>
              <w:right w:val="single" w:sz="4" w:space="0" w:color="auto"/>
            </w:tcBorders>
            <w:vAlign w:val="center"/>
          </w:tcPr>
          <w:p w14:paraId="71D6C83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0" w:type="auto"/>
            <w:tcBorders>
              <w:top w:val="nil"/>
              <w:left w:val="nil"/>
              <w:bottom w:val="single" w:sz="4" w:space="0" w:color="auto"/>
              <w:right w:val="single" w:sz="4" w:space="0" w:color="auto"/>
            </w:tcBorders>
            <w:vAlign w:val="center"/>
          </w:tcPr>
          <w:p w14:paraId="57CCFDB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0" w:type="auto"/>
            <w:tcBorders>
              <w:top w:val="nil"/>
              <w:left w:val="nil"/>
              <w:bottom w:val="single" w:sz="4" w:space="0" w:color="auto"/>
              <w:right w:val="single" w:sz="4" w:space="0" w:color="auto"/>
            </w:tcBorders>
            <w:vAlign w:val="center"/>
          </w:tcPr>
          <w:p w14:paraId="6E2F2861"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14:paraId="1112F769" w14:textId="77777777" w:rsidTr="00C205C6">
        <w:trPr>
          <w:trHeight w:val="319"/>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14:paraId="337C2AF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0" w:type="auto"/>
            <w:tcBorders>
              <w:top w:val="nil"/>
              <w:left w:val="nil"/>
              <w:bottom w:val="single" w:sz="4" w:space="0" w:color="auto"/>
              <w:right w:val="single" w:sz="4" w:space="0" w:color="auto"/>
            </w:tcBorders>
            <w:vAlign w:val="center"/>
          </w:tcPr>
          <w:p w14:paraId="3D8959F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594C30F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5AFF595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4D6EA54F" w14:textId="77777777"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14:paraId="1FAA2F5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5EE6FF4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5EDC75D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4AA1057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1E5C13C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8AA7C30" w14:textId="77777777"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14:paraId="28C8AB81"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35684B9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7D2947A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33AFDE4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7CEE9A8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0B5E00DE" w14:textId="77777777"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14:paraId="6F6B2D2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7DB02AB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6A6306D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740A630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4D853C1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790C577" w14:textId="77777777"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14:paraId="3053E9F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1E436DB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1BD5D0A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74B2DDE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0CF7C01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45B4753" w14:textId="77777777"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14:paraId="27F425E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5C5F915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5957C92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17CD353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367E3F9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40FD303A" w14:textId="77777777" w:rsidTr="00C205C6">
        <w:trPr>
          <w:trHeight w:val="319"/>
          <w:jc w:val="center"/>
        </w:trPr>
        <w:tc>
          <w:tcPr>
            <w:tcW w:w="0" w:type="auto"/>
            <w:tcBorders>
              <w:top w:val="nil"/>
              <w:left w:val="single" w:sz="4" w:space="0" w:color="auto"/>
              <w:bottom w:val="single" w:sz="4" w:space="0" w:color="auto"/>
              <w:right w:val="single" w:sz="4" w:space="0" w:color="auto"/>
            </w:tcBorders>
            <w:vAlign w:val="center"/>
          </w:tcPr>
          <w:p w14:paraId="5CCBF41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17603EB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6252F84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240C8B8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0" w:type="auto"/>
            <w:tcBorders>
              <w:top w:val="nil"/>
              <w:left w:val="nil"/>
              <w:bottom w:val="single" w:sz="4" w:space="0" w:color="auto"/>
              <w:right w:val="single" w:sz="4" w:space="0" w:color="auto"/>
            </w:tcBorders>
            <w:vAlign w:val="center"/>
          </w:tcPr>
          <w:p w14:paraId="1052511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646BEFF" w14:textId="77777777" w:rsidTr="00C205C6">
        <w:trPr>
          <w:trHeight w:val="735"/>
          <w:jc w:val="center"/>
        </w:trPr>
        <w:tc>
          <w:tcPr>
            <w:tcW w:w="0" w:type="auto"/>
            <w:gridSpan w:val="5"/>
            <w:tcBorders>
              <w:top w:val="nil"/>
              <w:left w:val="nil"/>
              <w:bottom w:val="nil"/>
              <w:right w:val="nil"/>
            </w:tcBorders>
            <w:vAlign w:val="center"/>
          </w:tcPr>
          <w:p w14:paraId="4C2FF13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注：本表反映本年度一般公共预算财政拨款、政府性基金预算财政拨款和国有资本经营预算财政拨款支出情况。本表金额单位转换时可能存在尾数误差。</w:t>
            </w:r>
          </w:p>
        </w:tc>
      </w:tr>
    </w:tbl>
    <w:p w14:paraId="431A36EB"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5FB9BFFE"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3205" w:type="dxa"/>
        <w:jc w:val="center"/>
        <w:tblLook w:val="0000" w:firstRow="0" w:lastRow="0" w:firstColumn="0" w:lastColumn="0" w:noHBand="0" w:noVBand="0"/>
      </w:tblPr>
      <w:tblGrid>
        <w:gridCol w:w="1269"/>
        <w:gridCol w:w="3126"/>
        <w:gridCol w:w="2835"/>
        <w:gridCol w:w="2574"/>
        <w:gridCol w:w="3401"/>
      </w:tblGrid>
      <w:tr w:rsidR="004A2546" w14:paraId="59E0A3C8" w14:textId="77777777" w:rsidTr="00C205C6">
        <w:trPr>
          <w:trHeight w:val="960"/>
          <w:jc w:val="center"/>
        </w:trPr>
        <w:tc>
          <w:tcPr>
            <w:tcW w:w="13205" w:type="dxa"/>
            <w:gridSpan w:val="5"/>
            <w:tcBorders>
              <w:top w:val="nil"/>
              <w:left w:val="nil"/>
              <w:bottom w:val="nil"/>
              <w:right w:val="nil"/>
            </w:tcBorders>
          </w:tcPr>
          <w:p w14:paraId="74075F51" w14:textId="77777777" w:rsidR="004A2546" w:rsidRDefault="004A2546" w:rsidP="00C205C6">
            <w:pPr>
              <w:widowControl/>
              <w:jc w:val="center"/>
              <w:rPr>
                <w:rFonts w:ascii="Times New Roman" w:eastAsia="方正小标宋_GBK" w:hAnsi="Times New Roman"/>
                <w:kern w:val="0"/>
                <w:sz w:val="36"/>
                <w:szCs w:val="36"/>
              </w:rPr>
            </w:pPr>
            <w:bookmarkStart w:id="4" w:name="RANGE!A1:E22"/>
            <w:r>
              <w:rPr>
                <w:rFonts w:ascii="Times New Roman" w:eastAsia="方正小标宋_GBK" w:hAnsi="Times New Roman"/>
                <w:kern w:val="0"/>
                <w:sz w:val="36"/>
                <w:szCs w:val="36"/>
              </w:rPr>
              <w:lastRenderedPageBreak/>
              <w:t>财政拨款基本支出决算表</w:t>
            </w:r>
            <w:bookmarkEnd w:id="4"/>
            <w:r>
              <w:rPr>
                <w:rFonts w:ascii="Times New Roman" w:eastAsia="方正小标宋_GBK" w:hAnsi="Times New Roman"/>
                <w:kern w:val="0"/>
                <w:sz w:val="36"/>
                <w:szCs w:val="36"/>
              </w:rPr>
              <w:t>（经济科目）</w:t>
            </w:r>
          </w:p>
        </w:tc>
      </w:tr>
      <w:tr w:rsidR="004A2546" w14:paraId="5B229ABF" w14:textId="77777777" w:rsidTr="00C205C6">
        <w:trPr>
          <w:trHeight w:val="319"/>
          <w:jc w:val="center"/>
        </w:trPr>
        <w:tc>
          <w:tcPr>
            <w:tcW w:w="1269" w:type="dxa"/>
            <w:tcBorders>
              <w:top w:val="nil"/>
              <w:left w:val="nil"/>
              <w:bottom w:val="nil"/>
              <w:right w:val="nil"/>
            </w:tcBorders>
            <w:vAlign w:val="center"/>
          </w:tcPr>
          <w:p w14:paraId="19F80527" w14:textId="77777777" w:rsidR="004A2546" w:rsidRDefault="004A2546" w:rsidP="00C205C6">
            <w:pPr>
              <w:widowControl/>
              <w:jc w:val="center"/>
              <w:rPr>
                <w:rFonts w:ascii="Times New Roman" w:eastAsia="方正小标宋_GBK" w:hAnsi="Times New Roman"/>
                <w:kern w:val="0"/>
                <w:sz w:val="36"/>
                <w:szCs w:val="36"/>
              </w:rPr>
            </w:pPr>
          </w:p>
        </w:tc>
        <w:tc>
          <w:tcPr>
            <w:tcW w:w="3126" w:type="dxa"/>
            <w:tcBorders>
              <w:top w:val="nil"/>
              <w:left w:val="nil"/>
              <w:bottom w:val="nil"/>
              <w:right w:val="nil"/>
            </w:tcBorders>
            <w:vAlign w:val="center"/>
          </w:tcPr>
          <w:p w14:paraId="5AEA664F" w14:textId="77777777" w:rsidR="004A2546" w:rsidRDefault="004A2546" w:rsidP="00C205C6">
            <w:pPr>
              <w:widowControl/>
              <w:jc w:val="center"/>
              <w:rPr>
                <w:rFonts w:ascii="Times New Roman" w:eastAsia="Times New Roman" w:hAnsi="Times New Roman"/>
                <w:kern w:val="0"/>
                <w:sz w:val="20"/>
                <w:szCs w:val="20"/>
              </w:rPr>
            </w:pPr>
          </w:p>
        </w:tc>
        <w:tc>
          <w:tcPr>
            <w:tcW w:w="2835" w:type="dxa"/>
            <w:tcBorders>
              <w:top w:val="nil"/>
              <w:left w:val="nil"/>
              <w:bottom w:val="nil"/>
              <w:right w:val="nil"/>
            </w:tcBorders>
            <w:vAlign w:val="center"/>
          </w:tcPr>
          <w:p w14:paraId="6D63C6EE" w14:textId="77777777" w:rsidR="004A2546" w:rsidRDefault="004A2546" w:rsidP="00C205C6">
            <w:pPr>
              <w:widowControl/>
              <w:jc w:val="right"/>
              <w:rPr>
                <w:rFonts w:ascii="Times New Roman" w:eastAsia="宋体" w:hAnsi="Times New Roman"/>
                <w:kern w:val="0"/>
                <w:sz w:val="20"/>
                <w:szCs w:val="20"/>
              </w:rPr>
            </w:pPr>
          </w:p>
        </w:tc>
        <w:tc>
          <w:tcPr>
            <w:tcW w:w="2574" w:type="dxa"/>
            <w:tcBorders>
              <w:top w:val="nil"/>
              <w:left w:val="nil"/>
              <w:bottom w:val="nil"/>
              <w:right w:val="nil"/>
            </w:tcBorders>
            <w:vAlign w:val="center"/>
          </w:tcPr>
          <w:p w14:paraId="27D37752" w14:textId="77777777" w:rsidR="004A2546" w:rsidRDefault="004A2546" w:rsidP="00C205C6">
            <w:pPr>
              <w:widowControl/>
              <w:jc w:val="right"/>
              <w:rPr>
                <w:rFonts w:ascii="Times New Roman" w:eastAsia="宋体" w:hAnsi="Times New Roman"/>
                <w:kern w:val="0"/>
                <w:sz w:val="20"/>
                <w:szCs w:val="20"/>
              </w:rPr>
            </w:pPr>
          </w:p>
        </w:tc>
        <w:tc>
          <w:tcPr>
            <w:tcW w:w="3401" w:type="dxa"/>
            <w:tcBorders>
              <w:top w:val="nil"/>
              <w:left w:val="nil"/>
              <w:bottom w:val="nil"/>
              <w:right w:val="nil"/>
            </w:tcBorders>
            <w:vAlign w:val="center"/>
          </w:tcPr>
          <w:p w14:paraId="76955D20"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06</w:t>
            </w:r>
            <w:r>
              <w:rPr>
                <w:rFonts w:ascii="Times New Roman" w:eastAsia="宋体" w:hAnsi="Times New Roman"/>
                <w:kern w:val="0"/>
                <w:sz w:val="20"/>
                <w:szCs w:val="20"/>
              </w:rPr>
              <w:t>表</w:t>
            </w:r>
          </w:p>
        </w:tc>
      </w:tr>
      <w:tr w:rsidR="004A2546" w14:paraId="0293C19F" w14:textId="77777777" w:rsidTr="00C205C6">
        <w:trPr>
          <w:trHeight w:val="319"/>
          <w:jc w:val="center"/>
        </w:trPr>
        <w:tc>
          <w:tcPr>
            <w:tcW w:w="4395" w:type="dxa"/>
            <w:gridSpan w:val="2"/>
            <w:tcBorders>
              <w:top w:val="nil"/>
              <w:left w:val="nil"/>
              <w:bottom w:val="single" w:sz="4" w:space="0" w:color="auto"/>
              <w:right w:val="nil"/>
            </w:tcBorders>
            <w:vAlign w:val="center"/>
          </w:tcPr>
          <w:p w14:paraId="5997709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2835" w:type="dxa"/>
            <w:tcBorders>
              <w:top w:val="nil"/>
              <w:left w:val="nil"/>
              <w:bottom w:val="nil"/>
              <w:right w:val="nil"/>
            </w:tcBorders>
            <w:vAlign w:val="center"/>
          </w:tcPr>
          <w:p w14:paraId="21C8586F" w14:textId="77777777" w:rsidR="004A2546" w:rsidRDefault="004A2546" w:rsidP="00C205C6">
            <w:pPr>
              <w:widowControl/>
              <w:jc w:val="right"/>
              <w:rPr>
                <w:rFonts w:ascii="Times New Roman" w:eastAsia="宋体" w:hAnsi="Times New Roman"/>
                <w:kern w:val="0"/>
                <w:sz w:val="20"/>
                <w:szCs w:val="20"/>
              </w:rPr>
            </w:pPr>
          </w:p>
        </w:tc>
        <w:tc>
          <w:tcPr>
            <w:tcW w:w="2574" w:type="dxa"/>
            <w:tcBorders>
              <w:top w:val="nil"/>
              <w:left w:val="nil"/>
              <w:bottom w:val="nil"/>
              <w:right w:val="nil"/>
            </w:tcBorders>
          </w:tcPr>
          <w:p w14:paraId="1DF5578B" w14:textId="77777777" w:rsidR="004A2546" w:rsidRDefault="004A2546" w:rsidP="00C205C6">
            <w:pPr>
              <w:widowControl/>
              <w:jc w:val="right"/>
              <w:rPr>
                <w:rFonts w:ascii="Times New Roman" w:eastAsia="宋体" w:hAnsi="Times New Roman"/>
                <w:kern w:val="0"/>
                <w:sz w:val="20"/>
                <w:szCs w:val="20"/>
              </w:rPr>
            </w:pPr>
          </w:p>
        </w:tc>
        <w:tc>
          <w:tcPr>
            <w:tcW w:w="3401" w:type="dxa"/>
            <w:tcBorders>
              <w:top w:val="nil"/>
              <w:left w:val="nil"/>
              <w:bottom w:val="nil"/>
              <w:right w:val="nil"/>
            </w:tcBorders>
          </w:tcPr>
          <w:p w14:paraId="682C3254"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70DB98A1" w14:textId="77777777" w:rsidTr="00C205C6">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977A2F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8810" w:type="dxa"/>
            <w:gridSpan w:val="3"/>
            <w:tcBorders>
              <w:top w:val="single" w:sz="4" w:space="0" w:color="auto"/>
              <w:left w:val="single" w:sz="4" w:space="0" w:color="auto"/>
              <w:bottom w:val="single" w:sz="4" w:space="0" w:color="auto"/>
              <w:right w:val="single" w:sz="4" w:space="0" w:color="auto"/>
            </w:tcBorders>
            <w:vAlign w:val="center"/>
          </w:tcPr>
          <w:p w14:paraId="7DB3AC0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财政拨款基本支出</w:t>
            </w:r>
          </w:p>
        </w:tc>
      </w:tr>
      <w:tr w:rsidR="004A2546" w14:paraId="0BCFCDEC" w14:textId="77777777" w:rsidTr="00C205C6">
        <w:trPr>
          <w:trHeight w:val="970"/>
          <w:jc w:val="center"/>
        </w:trPr>
        <w:tc>
          <w:tcPr>
            <w:tcW w:w="1269" w:type="dxa"/>
            <w:tcBorders>
              <w:top w:val="nil"/>
              <w:left w:val="single" w:sz="4" w:space="0" w:color="auto"/>
              <w:bottom w:val="single" w:sz="4" w:space="0" w:color="auto"/>
              <w:right w:val="single" w:sz="4" w:space="0" w:color="auto"/>
            </w:tcBorders>
            <w:vAlign w:val="center"/>
          </w:tcPr>
          <w:p w14:paraId="337B3DB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经济分类科目编码</w:t>
            </w:r>
          </w:p>
        </w:tc>
        <w:tc>
          <w:tcPr>
            <w:tcW w:w="3126" w:type="dxa"/>
            <w:tcBorders>
              <w:top w:val="nil"/>
              <w:left w:val="single" w:sz="4" w:space="0" w:color="auto"/>
              <w:bottom w:val="single" w:sz="4" w:space="0" w:color="auto"/>
              <w:right w:val="single" w:sz="4" w:space="0" w:color="auto"/>
            </w:tcBorders>
            <w:vAlign w:val="center"/>
          </w:tcPr>
          <w:p w14:paraId="19FB7E9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2835" w:type="dxa"/>
            <w:tcBorders>
              <w:top w:val="single" w:sz="4" w:space="0" w:color="auto"/>
              <w:left w:val="single" w:sz="4" w:space="0" w:color="auto"/>
              <w:bottom w:val="single" w:sz="4" w:space="0" w:color="auto"/>
              <w:right w:val="single" w:sz="4" w:space="0" w:color="auto"/>
            </w:tcBorders>
            <w:vAlign w:val="center"/>
          </w:tcPr>
          <w:p w14:paraId="6034D414" w14:textId="77777777"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574" w:type="dxa"/>
            <w:tcBorders>
              <w:top w:val="single" w:sz="4" w:space="0" w:color="auto"/>
              <w:left w:val="single" w:sz="4" w:space="0" w:color="auto"/>
              <w:bottom w:val="single" w:sz="4" w:space="0" w:color="auto"/>
              <w:right w:val="single" w:sz="4" w:space="0" w:color="auto"/>
            </w:tcBorders>
            <w:vAlign w:val="center"/>
          </w:tcPr>
          <w:p w14:paraId="65B8DFF3" w14:textId="77777777"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人员经费</w:t>
            </w:r>
          </w:p>
        </w:tc>
        <w:tc>
          <w:tcPr>
            <w:tcW w:w="3401" w:type="dxa"/>
            <w:tcBorders>
              <w:top w:val="single" w:sz="4" w:space="0" w:color="auto"/>
              <w:left w:val="single" w:sz="4" w:space="0" w:color="auto"/>
              <w:bottom w:val="single" w:sz="4" w:space="0" w:color="auto"/>
              <w:right w:val="single" w:sz="4" w:space="0" w:color="auto"/>
            </w:tcBorders>
            <w:vAlign w:val="center"/>
          </w:tcPr>
          <w:p w14:paraId="0074619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公用经费</w:t>
            </w:r>
          </w:p>
        </w:tc>
      </w:tr>
      <w:tr w:rsidR="004A2546" w14:paraId="348E9CC5" w14:textId="77777777" w:rsidTr="00C205C6">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vAlign w:val="center"/>
          </w:tcPr>
          <w:p w14:paraId="3E1B8CD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835" w:type="dxa"/>
            <w:tcBorders>
              <w:top w:val="nil"/>
              <w:left w:val="nil"/>
              <w:bottom w:val="single" w:sz="4" w:space="0" w:color="auto"/>
              <w:right w:val="single" w:sz="4" w:space="0" w:color="auto"/>
            </w:tcBorders>
            <w:vAlign w:val="center"/>
          </w:tcPr>
          <w:p w14:paraId="41F6B244"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single" w:sz="4" w:space="0" w:color="auto"/>
              <w:left w:val="nil"/>
              <w:bottom w:val="single" w:sz="4" w:space="0" w:color="auto"/>
              <w:right w:val="single" w:sz="4" w:space="0" w:color="auto"/>
            </w:tcBorders>
          </w:tcPr>
          <w:p w14:paraId="3021A5A2" w14:textId="77777777" w:rsidR="004A2546" w:rsidRDefault="004A2546" w:rsidP="00C205C6">
            <w:pPr>
              <w:widowControl/>
              <w:jc w:val="center"/>
              <w:rPr>
                <w:rFonts w:ascii="Times New Roman" w:eastAsia="宋体" w:hAnsi="Times New Roman"/>
                <w:kern w:val="0"/>
                <w:sz w:val="20"/>
                <w:szCs w:val="20"/>
              </w:rPr>
            </w:pPr>
          </w:p>
        </w:tc>
        <w:tc>
          <w:tcPr>
            <w:tcW w:w="3401" w:type="dxa"/>
            <w:tcBorders>
              <w:top w:val="single" w:sz="4" w:space="0" w:color="auto"/>
              <w:left w:val="nil"/>
              <w:bottom w:val="single" w:sz="4" w:space="0" w:color="auto"/>
              <w:right w:val="single" w:sz="4" w:space="0" w:color="auto"/>
            </w:tcBorders>
          </w:tcPr>
          <w:p w14:paraId="15DC03E8" w14:textId="77777777" w:rsidR="004A2546" w:rsidRDefault="004A2546" w:rsidP="00C205C6">
            <w:pPr>
              <w:widowControl/>
              <w:jc w:val="center"/>
              <w:rPr>
                <w:rFonts w:ascii="Times New Roman" w:eastAsia="宋体" w:hAnsi="Times New Roman"/>
                <w:kern w:val="0"/>
                <w:sz w:val="20"/>
                <w:szCs w:val="20"/>
              </w:rPr>
            </w:pPr>
          </w:p>
        </w:tc>
      </w:tr>
      <w:tr w:rsidR="004A2546" w14:paraId="4CAEF613"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5E2101F7"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301</w:t>
            </w:r>
          </w:p>
        </w:tc>
        <w:tc>
          <w:tcPr>
            <w:tcW w:w="3126" w:type="dxa"/>
            <w:tcBorders>
              <w:top w:val="nil"/>
              <w:left w:val="nil"/>
              <w:bottom w:val="single" w:sz="4" w:space="0" w:color="auto"/>
              <w:right w:val="single" w:sz="4" w:space="0" w:color="auto"/>
            </w:tcBorders>
            <w:vAlign w:val="center"/>
          </w:tcPr>
          <w:p w14:paraId="335536C0"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工资福利支出</w:t>
            </w:r>
          </w:p>
        </w:tc>
        <w:tc>
          <w:tcPr>
            <w:tcW w:w="2835" w:type="dxa"/>
            <w:tcBorders>
              <w:top w:val="nil"/>
              <w:left w:val="nil"/>
              <w:bottom w:val="single" w:sz="4" w:space="0" w:color="auto"/>
              <w:right w:val="single" w:sz="4" w:space="0" w:color="auto"/>
            </w:tcBorders>
            <w:vAlign w:val="center"/>
          </w:tcPr>
          <w:p w14:paraId="67222B4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24E43B16"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62BB761C" w14:textId="77777777" w:rsidR="004A2546" w:rsidRDefault="004A2546" w:rsidP="00C205C6">
            <w:pPr>
              <w:widowControl/>
              <w:jc w:val="left"/>
              <w:rPr>
                <w:rFonts w:ascii="Times New Roman" w:eastAsia="宋体" w:hAnsi="Times New Roman"/>
                <w:kern w:val="0"/>
                <w:sz w:val="20"/>
                <w:szCs w:val="20"/>
              </w:rPr>
            </w:pPr>
          </w:p>
        </w:tc>
      </w:tr>
      <w:tr w:rsidR="004A2546" w14:paraId="2D3ECBD0"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6F2311F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30101</w:t>
            </w:r>
          </w:p>
        </w:tc>
        <w:tc>
          <w:tcPr>
            <w:tcW w:w="3126" w:type="dxa"/>
            <w:tcBorders>
              <w:top w:val="nil"/>
              <w:left w:val="nil"/>
              <w:bottom w:val="single" w:sz="4" w:space="0" w:color="auto"/>
              <w:right w:val="single" w:sz="4" w:space="0" w:color="auto"/>
            </w:tcBorders>
            <w:vAlign w:val="center"/>
          </w:tcPr>
          <w:p w14:paraId="2F7418A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基本工资</w:t>
            </w:r>
          </w:p>
        </w:tc>
        <w:tc>
          <w:tcPr>
            <w:tcW w:w="2835" w:type="dxa"/>
            <w:tcBorders>
              <w:top w:val="nil"/>
              <w:left w:val="nil"/>
              <w:bottom w:val="single" w:sz="4" w:space="0" w:color="auto"/>
              <w:right w:val="single" w:sz="4" w:space="0" w:color="auto"/>
            </w:tcBorders>
            <w:vAlign w:val="center"/>
          </w:tcPr>
          <w:p w14:paraId="13E1967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5055C24C"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050BB581" w14:textId="77777777" w:rsidR="004A2546" w:rsidRDefault="004A2546" w:rsidP="00C205C6">
            <w:pPr>
              <w:widowControl/>
              <w:jc w:val="left"/>
              <w:rPr>
                <w:rFonts w:ascii="Times New Roman" w:eastAsia="宋体" w:hAnsi="Times New Roman"/>
                <w:kern w:val="0"/>
                <w:sz w:val="20"/>
                <w:szCs w:val="20"/>
              </w:rPr>
            </w:pPr>
          </w:p>
        </w:tc>
      </w:tr>
      <w:tr w:rsidR="004A2546" w14:paraId="666B26D6"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5D1DBC0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14:paraId="58C2839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14:paraId="393E78F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2CB472E7"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21A8DE76" w14:textId="77777777" w:rsidR="004A2546" w:rsidRDefault="004A2546" w:rsidP="00C205C6">
            <w:pPr>
              <w:widowControl/>
              <w:jc w:val="left"/>
              <w:rPr>
                <w:rFonts w:ascii="Times New Roman" w:eastAsia="宋体" w:hAnsi="Times New Roman"/>
                <w:kern w:val="0"/>
                <w:sz w:val="20"/>
                <w:szCs w:val="20"/>
              </w:rPr>
            </w:pPr>
          </w:p>
        </w:tc>
      </w:tr>
      <w:tr w:rsidR="004A2546" w14:paraId="46C3D7B4"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37BDD501"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302</w:t>
            </w:r>
          </w:p>
        </w:tc>
        <w:tc>
          <w:tcPr>
            <w:tcW w:w="3126" w:type="dxa"/>
            <w:tcBorders>
              <w:top w:val="nil"/>
              <w:left w:val="nil"/>
              <w:bottom w:val="single" w:sz="4" w:space="0" w:color="auto"/>
              <w:right w:val="single" w:sz="4" w:space="0" w:color="auto"/>
            </w:tcBorders>
            <w:vAlign w:val="center"/>
          </w:tcPr>
          <w:p w14:paraId="08A16B79"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商品和服务支出</w:t>
            </w:r>
          </w:p>
        </w:tc>
        <w:tc>
          <w:tcPr>
            <w:tcW w:w="2835" w:type="dxa"/>
            <w:tcBorders>
              <w:top w:val="nil"/>
              <w:left w:val="nil"/>
              <w:bottom w:val="single" w:sz="4" w:space="0" w:color="auto"/>
              <w:right w:val="single" w:sz="4" w:space="0" w:color="auto"/>
            </w:tcBorders>
            <w:vAlign w:val="center"/>
          </w:tcPr>
          <w:p w14:paraId="33A4A7D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4EC7EDB9"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66F7AD65" w14:textId="77777777" w:rsidR="004A2546" w:rsidRDefault="004A2546" w:rsidP="00C205C6">
            <w:pPr>
              <w:widowControl/>
              <w:jc w:val="left"/>
              <w:rPr>
                <w:rFonts w:ascii="Times New Roman" w:eastAsia="宋体" w:hAnsi="Times New Roman"/>
                <w:kern w:val="0"/>
                <w:sz w:val="20"/>
                <w:szCs w:val="20"/>
              </w:rPr>
            </w:pPr>
          </w:p>
        </w:tc>
      </w:tr>
      <w:tr w:rsidR="004A2546" w14:paraId="61BC70C4"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6236F05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30201</w:t>
            </w:r>
          </w:p>
        </w:tc>
        <w:tc>
          <w:tcPr>
            <w:tcW w:w="3126" w:type="dxa"/>
            <w:tcBorders>
              <w:top w:val="nil"/>
              <w:left w:val="nil"/>
              <w:bottom w:val="single" w:sz="4" w:space="0" w:color="auto"/>
              <w:right w:val="single" w:sz="4" w:space="0" w:color="auto"/>
            </w:tcBorders>
            <w:vAlign w:val="center"/>
          </w:tcPr>
          <w:p w14:paraId="70AE9B7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办公费</w:t>
            </w:r>
          </w:p>
        </w:tc>
        <w:tc>
          <w:tcPr>
            <w:tcW w:w="2835" w:type="dxa"/>
            <w:tcBorders>
              <w:top w:val="nil"/>
              <w:left w:val="nil"/>
              <w:bottom w:val="single" w:sz="4" w:space="0" w:color="auto"/>
              <w:right w:val="single" w:sz="4" w:space="0" w:color="auto"/>
            </w:tcBorders>
            <w:vAlign w:val="center"/>
          </w:tcPr>
          <w:p w14:paraId="758FBD2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2657C082"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0F80F826" w14:textId="77777777" w:rsidR="004A2546" w:rsidRDefault="004A2546" w:rsidP="00C205C6">
            <w:pPr>
              <w:widowControl/>
              <w:jc w:val="left"/>
              <w:rPr>
                <w:rFonts w:ascii="Times New Roman" w:eastAsia="宋体" w:hAnsi="Times New Roman"/>
                <w:kern w:val="0"/>
                <w:sz w:val="20"/>
                <w:szCs w:val="20"/>
              </w:rPr>
            </w:pPr>
          </w:p>
        </w:tc>
      </w:tr>
      <w:tr w:rsidR="004A2546" w14:paraId="08E46A90"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153EFA6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14:paraId="2C19FEA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14:paraId="7C4B9C2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7BB20FDA"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79172B48" w14:textId="77777777" w:rsidR="004A2546" w:rsidRDefault="004A2546" w:rsidP="00C205C6">
            <w:pPr>
              <w:widowControl/>
              <w:jc w:val="left"/>
              <w:rPr>
                <w:rFonts w:ascii="Times New Roman" w:eastAsia="宋体" w:hAnsi="Times New Roman"/>
                <w:kern w:val="0"/>
                <w:sz w:val="20"/>
                <w:szCs w:val="20"/>
              </w:rPr>
            </w:pPr>
          </w:p>
        </w:tc>
      </w:tr>
      <w:tr w:rsidR="004A2546" w14:paraId="263A579C"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3DD8BE1A"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303</w:t>
            </w:r>
          </w:p>
        </w:tc>
        <w:tc>
          <w:tcPr>
            <w:tcW w:w="3126" w:type="dxa"/>
            <w:tcBorders>
              <w:top w:val="nil"/>
              <w:left w:val="nil"/>
              <w:bottom w:val="single" w:sz="4" w:space="0" w:color="auto"/>
              <w:right w:val="single" w:sz="4" w:space="0" w:color="auto"/>
            </w:tcBorders>
            <w:vAlign w:val="center"/>
          </w:tcPr>
          <w:p w14:paraId="3F01B03B"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对个人和家庭的补助</w:t>
            </w:r>
          </w:p>
        </w:tc>
        <w:tc>
          <w:tcPr>
            <w:tcW w:w="2835" w:type="dxa"/>
            <w:tcBorders>
              <w:top w:val="nil"/>
              <w:left w:val="nil"/>
              <w:bottom w:val="single" w:sz="4" w:space="0" w:color="auto"/>
              <w:right w:val="single" w:sz="4" w:space="0" w:color="auto"/>
            </w:tcBorders>
            <w:vAlign w:val="center"/>
          </w:tcPr>
          <w:p w14:paraId="3ED2978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300C1CEA"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5BBE150C" w14:textId="77777777" w:rsidR="004A2546" w:rsidRDefault="004A2546" w:rsidP="00C205C6">
            <w:pPr>
              <w:widowControl/>
              <w:jc w:val="left"/>
              <w:rPr>
                <w:rFonts w:ascii="Times New Roman" w:eastAsia="宋体" w:hAnsi="Times New Roman"/>
                <w:kern w:val="0"/>
                <w:sz w:val="20"/>
                <w:szCs w:val="20"/>
              </w:rPr>
            </w:pPr>
          </w:p>
        </w:tc>
      </w:tr>
      <w:tr w:rsidR="004A2546" w14:paraId="2D9CE50E"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273FC4E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30301</w:t>
            </w:r>
          </w:p>
        </w:tc>
        <w:tc>
          <w:tcPr>
            <w:tcW w:w="3126" w:type="dxa"/>
            <w:tcBorders>
              <w:top w:val="nil"/>
              <w:left w:val="nil"/>
              <w:bottom w:val="single" w:sz="4" w:space="0" w:color="auto"/>
              <w:right w:val="single" w:sz="4" w:space="0" w:color="auto"/>
            </w:tcBorders>
            <w:vAlign w:val="center"/>
          </w:tcPr>
          <w:p w14:paraId="5470B0F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离休费</w:t>
            </w:r>
          </w:p>
        </w:tc>
        <w:tc>
          <w:tcPr>
            <w:tcW w:w="2835" w:type="dxa"/>
            <w:tcBorders>
              <w:top w:val="nil"/>
              <w:left w:val="nil"/>
              <w:bottom w:val="single" w:sz="4" w:space="0" w:color="auto"/>
              <w:right w:val="single" w:sz="4" w:space="0" w:color="auto"/>
            </w:tcBorders>
            <w:vAlign w:val="center"/>
          </w:tcPr>
          <w:p w14:paraId="0242140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3C063225"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54BE8FBB" w14:textId="77777777" w:rsidR="004A2546" w:rsidRDefault="004A2546" w:rsidP="00C205C6">
            <w:pPr>
              <w:widowControl/>
              <w:jc w:val="left"/>
              <w:rPr>
                <w:rFonts w:ascii="Times New Roman" w:eastAsia="宋体" w:hAnsi="Times New Roman"/>
                <w:kern w:val="0"/>
                <w:sz w:val="20"/>
                <w:szCs w:val="20"/>
              </w:rPr>
            </w:pPr>
          </w:p>
        </w:tc>
      </w:tr>
      <w:tr w:rsidR="004A2546" w14:paraId="2755F379"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770C280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14:paraId="286925A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14:paraId="64D67B0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133A3241"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3AA6AD5F" w14:textId="77777777" w:rsidR="004A2546" w:rsidRDefault="004A2546" w:rsidP="00C205C6">
            <w:pPr>
              <w:widowControl/>
              <w:jc w:val="left"/>
              <w:rPr>
                <w:rFonts w:ascii="Times New Roman" w:eastAsia="宋体" w:hAnsi="Times New Roman"/>
                <w:kern w:val="0"/>
                <w:sz w:val="20"/>
                <w:szCs w:val="20"/>
              </w:rPr>
            </w:pPr>
          </w:p>
        </w:tc>
      </w:tr>
      <w:tr w:rsidR="004A2546" w14:paraId="58ED9045"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276A3A42"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310</w:t>
            </w:r>
          </w:p>
        </w:tc>
        <w:tc>
          <w:tcPr>
            <w:tcW w:w="3126" w:type="dxa"/>
            <w:tcBorders>
              <w:top w:val="nil"/>
              <w:left w:val="nil"/>
              <w:bottom w:val="single" w:sz="4" w:space="0" w:color="auto"/>
              <w:right w:val="single" w:sz="4" w:space="0" w:color="auto"/>
            </w:tcBorders>
            <w:vAlign w:val="center"/>
          </w:tcPr>
          <w:p w14:paraId="3149AC87"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其他资本性支出</w:t>
            </w:r>
          </w:p>
        </w:tc>
        <w:tc>
          <w:tcPr>
            <w:tcW w:w="2835" w:type="dxa"/>
            <w:tcBorders>
              <w:top w:val="nil"/>
              <w:left w:val="nil"/>
              <w:bottom w:val="single" w:sz="4" w:space="0" w:color="auto"/>
              <w:right w:val="single" w:sz="4" w:space="0" w:color="auto"/>
            </w:tcBorders>
            <w:vAlign w:val="center"/>
          </w:tcPr>
          <w:p w14:paraId="726C738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45983278"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7AD50353" w14:textId="77777777" w:rsidR="004A2546" w:rsidRDefault="004A2546" w:rsidP="00C205C6">
            <w:pPr>
              <w:widowControl/>
              <w:jc w:val="left"/>
              <w:rPr>
                <w:rFonts w:ascii="Times New Roman" w:eastAsia="宋体" w:hAnsi="Times New Roman"/>
                <w:kern w:val="0"/>
                <w:sz w:val="20"/>
                <w:szCs w:val="20"/>
              </w:rPr>
            </w:pPr>
          </w:p>
        </w:tc>
      </w:tr>
      <w:tr w:rsidR="004A2546" w14:paraId="76B80853" w14:textId="77777777" w:rsidTr="00C205C6">
        <w:trPr>
          <w:trHeight w:val="319"/>
          <w:jc w:val="center"/>
        </w:trPr>
        <w:tc>
          <w:tcPr>
            <w:tcW w:w="1269" w:type="dxa"/>
            <w:tcBorders>
              <w:top w:val="nil"/>
              <w:left w:val="single" w:sz="4" w:space="0" w:color="auto"/>
              <w:bottom w:val="single" w:sz="4" w:space="0" w:color="auto"/>
              <w:right w:val="single" w:sz="4" w:space="0" w:color="auto"/>
            </w:tcBorders>
            <w:vAlign w:val="center"/>
          </w:tcPr>
          <w:p w14:paraId="2CC4907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tcBorders>
              <w:top w:val="nil"/>
              <w:left w:val="nil"/>
              <w:bottom w:val="single" w:sz="4" w:space="0" w:color="auto"/>
              <w:right w:val="single" w:sz="4" w:space="0" w:color="auto"/>
            </w:tcBorders>
            <w:vAlign w:val="center"/>
          </w:tcPr>
          <w:p w14:paraId="0BE7FB0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tcBorders>
              <w:top w:val="nil"/>
              <w:left w:val="nil"/>
              <w:bottom w:val="single" w:sz="4" w:space="0" w:color="auto"/>
              <w:right w:val="single" w:sz="4" w:space="0" w:color="auto"/>
            </w:tcBorders>
            <w:vAlign w:val="center"/>
          </w:tcPr>
          <w:p w14:paraId="5D97144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tcBorders>
              <w:top w:val="nil"/>
              <w:left w:val="nil"/>
              <w:bottom w:val="single" w:sz="4" w:space="0" w:color="auto"/>
              <w:right w:val="single" w:sz="4" w:space="0" w:color="auto"/>
            </w:tcBorders>
          </w:tcPr>
          <w:p w14:paraId="07F22A50" w14:textId="77777777" w:rsidR="004A2546" w:rsidRDefault="004A2546" w:rsidP="00C205C6">
            <w:pPr>
              <w:widowControl/>
              <w:jc w:val="left"/>
              <w:rPr>
                <w:rFonts w:ascii="Times New Roman" w:eastAsia="宋体" w:hAnsi="Times New Roman"/>
                <w:kern w:val="0"/>
                <w:sz w:val="20"/>
                <w:szCs w:val="20"/>
              </w:rPr>
            </w:pPr>
          </w:p>
        </w:tc>
        <w:tc>
          <w:tcPr>
            <w:tcW w:w="3401" w:type="dxa"/>
            <w:tcBorders>
              <w:top w:val="nil"/>
              <w:left w:val="nil"/>
              <w:bottom w:val="single" w:sz="4" w:space="0" w:color="auto"/>
              <w:right w:val="single" w:sz="4" w:space="0" w:color="auto"/>
            </w:tcBorders>
          </w:tcPr>
          <w:p w14:paraId="704DE0DA" w14:textId="77777777" w:rsidR="004A2546" w:rsidRDefault="004A2546" w:rsidP="00C205C6">
            <w:pPr>
              <w:widowControl/>
              <w:jc w:val="left"/>
              <w:rPr>
                <w:rFonts w:ascii="Times New Roman" w:eastAsia="宋体" w:hAnsi="Times New Roman"/>
                <w:kern w:val="0"/>
                <w:sz w:val="20"/>
                <w:szCs w:val="20"/>
              </w:rPr>
            </w:pPr>
          </w:p>
        </w:tc>
      </w:tr>
      <w:tr w:rsidR="004A2546" w14:paraId="42989842" w14:textId="77777777" w:rsidTr="00C205C6">
        <w:trPr>
          <w:trHeight w:val="510"/>
          <w:jc w:val="center"/>
        </w:trPr>
        <w:tc>
          <w:tcPr>
            <w:tcW w:w="13205" w:type="dxa"/>
            <w:gridSpan w:val="5"/>
            <w:tcBorders>
              <w:top w:val="nil"/>
              <w:left w:val="nil"/>
              <w:bottom w:val="nil"/>
              <w:right w:val="nil"/>
            </w:tcBorders>
          </w:tcPr>
          <w:p w14:paraId="0D243F2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注：本表反映本年度一般公共预算财政拨款、政府性基金预算财政拨款和国有资本经营预算财政拨款基本支出情况。本表金额单位转换时可能存在尾数误差。</w:t>
            </w:r>
          </w:p>
        </w:tc>
      </w:tr>
    </w:tbl>
    <w:p w14:paraId="7315FFEE"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3180" w:type="dxa"/>
        <w:jc w:val="center"/>
        <w:tblLook w:val="0000" w:firstRow="0" w:lastRow="0" w:firstColumn="0" w:lastColumn="0" w:noHBand="0" w:noVBand="0"/>
      </w:tblPr>
      <w:tblGrid>
        <w:gridCol w:w="1340"/>
        <w:gridCol w:w="2180"/>
        <w:gridCol w:w="3220"/>
        <w:gridCol w:w="3220"/>
        <w:gridCol w:w="3220"/>
      </w:tblGrid>
      <w:tr w:rsidR="004A2546" w14:paraId="0B9EB24A" w14:textId="77777777" w:rsidTr="00C205C6">
        <w:trPr>
          <w:trHeight w:val="960"/>
          <w:jc w:val="center"/>
        </w:trPr>
        <w:tc>
          <w:tcPr>
            <w:tcW w:w="13180" w:type="dxa"/>
            <w:gridSpan w:val="5"/>
            <w:tcBorders>
              <w:top w:val="nil"/>
              <w:left w:val="nil"/>
              <w:bottom w:val="nil"/>
              <w:right w:val="nil"/>
            </w:tcBorders>
            <w:vAlign w:val="center"/>
          </w:tcPr>
          <w:p w14:paraId="2E083324" w14:textId="77777777" w:rsidR="004A2546" w:rsidRDefault="004A2546" w:rsidP="00C205C6">
            <w:pPr>
              <w:widowControl/>
              <w:jc w:val="center"/>
              <w:rPr>
                <w:rFonts w:ascii="Times New Roman" w:eastAsia="方正小标宋_GBK" w:hAnsi="Times New Roman"/>
                <w:kern w:val="0"/>
                <w:sz w:val="40"/>
                <w:szCs w:val="40"/>
              </w:rPr>
            </w:pPr>
            <w:r>
              <w:rPr>
                <w:rFonts w:ascii="Times New Roman" w:eastAsia="方正小标宋_GBK" w:hAnsi="Times New Roman"/>
                <w:kern w:val="0"/>
                <w:sz w:val="40"/>
                <w:szCs w:val="40"/>
              </w:rPr>
              <w:t>一般公共预算支出决算表（功能科目）</w:t>
            </w:r>
          </w:p>
        </w:tc>
      </w:tr>
      <w:tr w:rsidR="004A2546" w14:paraId="6EFDA3B9" w14:textId="77777777" w:rsidTr="00C205C6">
        <w:trPr>
          <w:trHeight w:val="319"/>
          <w:jc w:val="center"/>
        </w:trPr>
        <w:tc>
          <w:tcPr>
            <w:tcW w:w="1340" w:type="dxa"/>
            <w:tcBorders>
              <w:top w:val="nil"/>
              <w:left w:val="nil"/>
              <w:bottom w:val="nil"/>
              <w:right w:val="nil"/>
            </w:tcBorders>
            <w:vAlign w:val="center"/>
          </w:tcPr>
          <w:p w14:paraId="622A7BED" w14:textId="77777777" w:rsidR="004A2546" w:rsidRDefault="004A2546" w:rsidP="00C205C6">
            <w:pPr>
              <w:widowControl/>
              <w:jc w:val="center"/>
              <w:rPr>
                <w:rFonts w:ascii="Times New Roman" w:eastAsia="方正小标宋_GBK" w:hAnsi="Times New Roman"/>
                <w:kern w:val="0"/>
                <w:sz w:val="40"/>
                <w:szCs w:val="40"/>
                <w:highlight w:val="yellow"/>
              </w:rPr>
            </w:pPr>
          </w:p>
        </w:tc>
        <w:tc>
          <w:tcPr>
            <w:tcW w:w="2180" w:type="dxa"/>
            <w:tcBorders>
              <w:top w:val="nil"/>
              <w:left w:val="nil"/>
              <w:bottom w:val="nil"/>
              <w:right w:val="nil"/>
            </w:tcBorders>
            <w:vAlign w:val="center"/>
          </w:tcPr>
          <w:p w14:paraId="12E11209" w14:textId="77777777"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14:paraId="5F7D9C10" w14:textId="77777777"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14:paraId="70D905E0" w14:textId="77777777" w:rsidR="004A2546" w:rsidRDefault="004A2546" w:rsidP="00C205C6">
            <w:pPr>
              <w:widowControl/>
              <w:jc w:val="center"/>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14:paraId="50C34A1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07</w:t>
            </w:r>
            <w:r>
              <w:rPr>
                <w:rFonts w:ascii="Times New Roman" w:eastAsia="宋体" w:hAnsi="Times New Roman"/>
                <w:kern w:val="0"/>
                <w:sz w:val="20"/>
                <w:szCs w:val="20"/>
              </w:rPr>
              <w:t>表</w:t>
            </w:r>
          </w:p>
        </w:tc>
      </w:tr>
      <w:tr w:rsidR="004A2546" w14:paraId="44FB1699" w14:textId="77777777" w:rsidTr="00C205C6">
        <w:trPr>
          <w:trHeight w:val="319"/>
          <w:jc w:val="center"/>
        </w:trPr>
        <w:tc>
          <w:tcPr>
            <w:tcW w:w="3520" w:type="dxa"/>
            <w:gridSpan w:val="2"/>
            <w:tcBorders>
              <w:top w:val="nil"/>
              <w:left w:val="nil"/>
              <w:bottom w:val="single" w:sz="4" w:space="0" w:color="auto"/>
              <w:right w:val="nil"/>
            </w:tcBorders>
            <w:vAlign w:val="center"/>
          </w:tcPr>
          <w:p w14:paraId="137EF4D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3220" w:type="dxa"/>
            <w:tcBorders>
              <w:top w:val="nil"/>
              <w:left w:val="nil"/>
              <w:bottom w:val="nil"/>
              <w:right w:val="nil"/>
            </w:tcBorders>
            <w:vAlign w:val="center"/>
          </w:tcPr>
          <w:p w14:paraId="08835657" w14:textId="77777777" w:rsidR="004A2546" w:rsidRDefault="004A2546" w:rsidP="00C205C6">
            <w:pPr>
              <w:widowControl/>
              <w:jc w:val="left"/>
              <w:rPr>
                <w:rFonts w:ascii="Times New Roman" w:eastAsia="宋体" w:hAnsi="Times New Roman"/>
                <w:kern w:val="0"/>
                <w:sz w:val="20"/>
                <w:szCs w:val="20"/>
              </w:rPr>
            </w:pPr>
          </w:p>
        </w:tc>
        <w:tc>
          <w:tcPr>
            <w:tcW w:w="3220" w:type="dxa"/>
            <w:tcBorders>
              <w:top w:val="nil"/>
              <w:left w:val="nil"/>
              <w:bottom w:val="nil"/>
              <w:right w:val="nil"/>
            </w:tcBorders>
            <w:vAlign w:val="center"/>
          </w:tcPr>
          <w:p w14:paraId="3193FB9B" w14:textId="77777777" w:rsidR="004A2546" w:rsidRDefault="004A2546" w:rsidP="00C205C6">
            <w:pPr>
              <w:widowControl/>
              <w:jc w:val="left"/>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14:paraId="1528456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6709CF5F"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6F9EBC6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37AFA16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67D0A7F0" w14:textId="77777777"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4AC79E1E"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14:paraId="1A3C2B33" w14:textId="77777777" w:rsidTr="00C205C6">
        <w:trPr>
          <w:trHeight w:val="642"/>
          <w:jc w:val="center"/>
        </w:trPr>
        <w:tc>
          <w:tcPr>
            <w:tcW w:w="1340" w:type="dxa"/>
            <w:tcBorders>
              <w:top w:val="nil"/>
              <w:left w:val="single" w:sz="4" w:space="0" w:color="auto"/>
              <w:bottom w:val="single" w:sz="4" w:space="0" w:color="auto"/>
              <w:right w:val="single" w:sz="4" w:space="0" w:color="auto"/>
            </w:tcBorders>
            <w:vAlign w:val="center"/>
          </w:tcPr>
          <w:p w14:paraId="7E654D9E"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80" w:type="dxa"/>
            <w:tcBorders>
              <w:top w:val="nil"/>
              <w:left w:val="nil"/>
              <w:bottom w:val="single" w:sz="4" w:space="0" w:color="auto"/>
              <w:right w:val="single" w:sz="4" w:space="0" w:color="auto"/>
            </w:tcBorders>
            <w:vAlign w:val="center"/>
          </w:tcPr>
          <w:p w14:paraId="0F5FAC0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3220" w:type="dxa"/>
            <w:vMerge/>
            <w:tcBorders>
              <w:top w:val="single" w:sz="4" w:space="0" w:color="auto"/>
              <w:left w:val="single" w:sz="4" w:space="0" w:color="auto"/>
              <w:bottom w:val="single" w:sz="4" w:space="0" w:color="auto"/>
              <w:right w:val="single" w:sz="4" w:space="0" w:color="auto"/>
            </w:tcBorders>
            <w:vAlign w:val="center"/>
          </w:tcPr>
          <w:p w14:paraId="64562A61" w14:textId="77777777"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58A4B5C9" w14:textId="77777777"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41DEC519" w14:textId="77777777" w:rsidR="004A2546" w:rsidRDefault="004A2546" w:rsidP="00C205C6">
            <w:pPr>
              <w:widowControl/>
              <w:jc w:val="left"/>
              <w:rPr>
                <w:rFonts w:ascii="Times New Roman" w:eastAsia="宋体" w:hAnsi="Times New Roman"/>
                <w:kern w:val="0"/>
                <w:sz w:val="20"/>
                <w:szCs w:val="20"/>
              </w:rPr>
            </w:pPr>
          </w:p>
        </w:tc>
      </w:tr>
      <w:tr w:rsidR="004A2546" w14:paraId="0F0A85E7"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1151F23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3220" w:type="dxa"/>
            <w:tcBorders>
              <w:top w:val="nil"/>
              <w:left w:val="nil"/>
              <w:bottom w:val="single" w:sz="4" w:space="0" w:color="auto"/>
              <w:right w:val="single" w:sz="4" w:space="0" w:color="auto"/>
            </w:tcBorders>
            <w:vAlign w:val="center"/>
          </w:tcPr>
          <w:p w14:paraId="0FC5BB51"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3220" w:type="dxa"/>
            <w:tcBorders>
              <w:top w:val="nil"/>
              <w:left w:val="nil"/>
              <w:bottom w:val="single" w:sz="4" w:space="0" w:color="auto"/>
              <w:right w:val="single" w:sz="4" w:space="0" w:color="auto"/>
            </w:tcBorders>
            <w:vAlign w:val="center"/>
          </w:tcPr>
          <w:p w14:paraId="2FAFC0A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3220" w:type="dxa"/>
            <w:tcBorders>
              <w:top w:val="nil"/>
              <w:left w:val="nil"/>
              <w:bottom w:val="single" w:sz="4" w:space="0" w:color="auto"/>
              <w:right w:val="single" w:sz="4" w:space="0" w:color="auto"/>
            </w:tcBorders>
            <w:vAlign w:val="center"/>
          </w:tcPr>
          <w:p w14:paraId="047EC9A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14:paraId="6DA469CF"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21BFA2E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3220" w:type="dxa"/>
            <w:tcBorders>
              <w:top w:val="nil"/>
              <w:left w:val="nil"/>
              <w:bottom w:val="single" w:sz="4" w:space="0" w:color="auto"/>
              <w:right w:val="single" w:sz="4" w:space="0" w:color="auto"/>
            </w:tcBorders>
            <w:vAlign w:val="center"/>
          </w:tcPr>
          <w:p w14:paraId="4FD9ED7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7677846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621F80FE" w14:textId="77777777" w:rsidR="004A2546" w:rsidRDefault="004A2546" w:rsidP="00C205C6">
            <w:pPr>
              <w:widowControl/>
              <w:jc w:val="center"/>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5518A332"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577C2CB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51CC9F3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205751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166A11A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7E3512A1"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742BB6FD"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2D39A6F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17C7C1A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655CEEA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93D0F8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7688AB97"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368E8434"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4C1800E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4FE81EB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16EE7F0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568B629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C522627"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4D533117"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1472972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0B1DB25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D4ED6F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249ABAF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5F04919E"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61AE2BB7"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0B8F1F44"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0CAF3A5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95EC04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3032A0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2B6F2369"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7DF6448D"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71D001A4"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53DBDB9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4837EE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3A932D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7D10861F"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77E7A023" w14:textId="77777777" w:rsidTr="00C205C6">
        <w:trPr>
          <w:trHeight w:val="615"/>
          <w:jc w:val="center"/>
        </w:trPr>
        <w:tc>
          <w:tcPr>
            <w:tcW w:w="13180" w:type="dxa"/>
            <w:gridSpan w:val="5"/>
            <w:tcBorders>
              <w:top w:val="nil"/>
              <w:left w:val="nil"/>
              <w:bottom w:val="nil"/>
              <w:right w:val="nil"/>
            </w:tcBorders>
            <w:vAlign w:val="center"/>
          </w:tcPr>
          <w:p w14:paraId="6BB0C7A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注：本表反映本年度一般公共预算财政拨款支出情况。本表金额单位转换时可能存在尾数误差。</w:t>
            </w:r>
          </w:p>
        </w:tc>
      </w:tr>
    </w:tbl>
    <w:p w14:paraId="0BF75C86"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2BA53342"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4725" w:type="dxa"/>
        <w:jc w:val="center"/>
        <w:tblLook w:val="0000" w:firstRow="0" w:lastRow="0" w:firstColumn="0" w:lastColumn="0" w:noHBand="0" w:noVBand="0"/>
      </w:tblPr>
      <w:tblGrid>
        <w:gridCol w:w="108"/>
        <w:gridCol w:w="920"/>
        <w:gridCol w:w="241"/>
        <w:gridCol w:w="966"/>
        <w:gridCol w:w="633"/>
        <w:gridCol w:w="1068"/>
        <w:gridCol w:w="459"/>
        <w:gridCol w:w="675"/>
        <w:gridCol w:w="742"/>
        <w:gridCol w:w="108"/>
        <w:gridCol w:w="743"/>
        <w:gridCol w:w="108"/>
        <w:gridCol w:w="459"/>
        <w:gridCol w:w="283"/>
        <w:gridCol w:w="108"/>
        <w:gridCol w:w="851"/>
        <w:gridCol w:w="1275"/>
        <w:gridCol w:w="57"/>
        <w:gridCol w:w="652"/>
        <w:gridCol w:w="1134"/>
        <w:gridCol w:w="1134"/>
        <w:gridCol w:w="656"/>
        <w:gridCol w:w="108"/>
        <w:gridCol w:w="470"/>
        <w:gridCol w:w="76"/>
        <w:gridCol w:w="108"/>
        <w:gridCol w:w="583"/>
        <w:gridCol w:w="108"/>
      </w:tblGrid>
      <w:tr w:rsidR="004A2546" w14:paraId="18971198" w14:textId="77777777" w:rsidTr="00C205C6">
        <w:trPr>
          <w:gridAfter w:val="6"/>
          <w:wAfter w:w="1345" w:type="dxa"/>
          <w:trHeight w:val="960"/>
          <w:jc w:val="center"/>
        </w:trPr>
        <w:tc>
          <w:tcPr>
            <w:tcW w:w="13380" w:type="dxa"/>
            <w:gridSpan w:val="22"/>
            <w:tcBorders>
              <w:top w:val="nil"/>
              <w:left w:val="nil"/>
              <w:bottom w:val="nil"/>
              <w:right w:val="nil"/>
            </w:tcBorders>
            <w:vAlign w:val="center"/>
          </w:tcPr>
          <w:p w14:paraId="7BAC35C0" w14:textId="77777777" w:rsidR="004A2546" w:rsidRDefault="004A2546" w:rsidP="00C205C6">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lastRenderedPageBreak/>
              <w:t>一般公共预算基本支出决算表（经济科目）</w:t>
            </w:r>
          </w:p>
        </w:tc>
      </w:tr>
      <w:tr w:rsidR="004A2546" w14:paraId="62E5CEE9" w14:textId="77777777" w:rsidTr="00C205C6">
        <w:trPr>
          <w:gridAfter w:val="6"/>
          <w:wAfter w:w="1345" w:type="dxa"/>
          <w:trHeight w:val="319"/>
          <w:jc w:val="center"/>
        </w:trPr>
        <w:tc>
          <w:tcPr>
            <w:tcW w:w="1269" w:type="dxa"/>
            <w:gridSpan w:val="3"/>
            <w:tcBorders>
              <w:top w:val="nil"/>
              <w:left w:val="nil"/>
              <w:bottom w:val="nil"/>
              <w:right w:val="nil"/>
            </w:tcBorders>
            <w:vAlign w:val="center"/>
          </w:tcPr>
          <w:p w14:paraId="768ABE05" w14:textId="77777777" w:rsidR="004A2546" w:rsidRDefault="004A2546" w:rsidP="00C205C6">
            <w:pPr>
              <w:widowControl/>
              <w:jc w:val="center"/>
              <w:rPr>
                <w:rFonts w:ascii="Times New Roman" w:eastAsia="方正小标宋_GBK" w:hAnsi="Times New Roman"/>
                <w:kern w:val="0"/>
                <w:sz w:val="36"/>
                <w:szCs w:val="36"/>
              </w:rPr>
            </w:pPr>
          </w:p>
        </w:tc>
        <w:tc>
          <w:tcPr>
            <w:tcW w:w="3126" w:type="dxa"/>
            <w:gridSpan w:val="4"/>
            <w:tcBorders>
              <w:top w:val="nil"/>
              <w:left w:val="nil"/>
              <w:bottom w:val="nil"/>
              <w:right w:val="nil"/>
            </w:tcBorders>
            <w:vAlign w:val="center"/>
          </w:tcPr>
          <w:p w14:paraId="43A8C2CC" w14:textId="77777777" w:rsidR="004A2546" w:rsidRDefault="004A2546" w:rsidP="00C205C6">
            <w:pPr>
              <w:widowControl/>
              <w:jc w:val="center"/>
              <w:rPr>
                <w:rFonts w:ascii="Times New Roman" w:eastAsia="Times New Roman" w:hAnsi="Times New Roman"/>
                <w:kern w:val="0"/>
                <w:sz w:val="20"/>
                <w:szCs w:val="20"/>
              </w:rPr>
            </w:pPr>
          </w:p>
        </w:tc>
        <w:tc>
          <w:tcPr>
            <w:tcW w:w="2835" w:type="dxa"/>
            <w:gridSpan w:val="6"/>
            <w:tcBorders>
              <w:top w:val="nil"/>
              <w:left w:val="nil"/>
              <w:bottom w:val="nil"/>
              <w:right w:val="nil"/>
            </w:tcBorders>
            <w:vAlign w:val="center"/>
          </w:tcPr>
          <w:p w14:paraId="3C45E50D" w14:textId="77777777" w:rsidR="004A2546" w:rsidRDefault="004A2546" w:rsidP="00C205C6">
            <w:pPr>
              <w:widowControl/>
              <w:jc w:val="right"/>
              <w:rPr>
                <w:rFonts w:ascii="Times New Roman" w:eastAsia="宋体" w:hAnsi="Times New Roman"/>
                <w:kern w:val="0"/>
                <w:sz w:val="20"/>
                <w:szCs w:val="20"/>
              </w:rPr>
            </w:pPr>
          </w:p>
        </w:tc>
        <w:tc>
          <w:tcPr>
            <w:tcW w:w="2574" w:type="dxa"/>
            <w:gridSpan w:val="5"/>
            <w:tcBorders>
              <w:top w:val="nil"/>
              <w:left w:val="nil"/>
              <w:bottom w:val="nil"/>
              <w:right w:val="nil"/>
            </w:tcBorders>
            <w:vAlign w:val="center"/>
          </w:tcPr>
          <w:p w14:paraId="6070EE80" w14:textId="77777777" w:rsidR="004A2546" w:rsidRDefault="004A2546" w:rsidP="00C205C6">
            <w:pPr>
              <w:widowControl/>
              <w:jc w:val="right"/>
              <w:rPr>
                <w:rFonts w:ascii="Times New Roman" w:eastAsia="宋体" w:hAnsi="Times New Roman"/>
                <w:kern w:val="0"/>
                <w:sz w:val="20"/>
                <w:szCs w:val="20"/>
              </w:rPr>
            </w:pPr>
          </w:p>
        </w:tc>
        <w:tc>
          <w:tcPr>
            <w:tcW w:w="3576" w:type="dxa"/>
            <w:gridSpan w:val="4"/>
            <w:tcBorders>
              <w:top w:val="nil"/>
              <w:left w:val="nil"/>
              <w:bottom w:val="nil"/>
              <w:right w:val="nil"/>
            </w:tcBorders>
            <w:vAlign w:val="center"/>
          </w:tcPr>
          <w:p w14:paraId="677A88FA"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08</w:t>
            </w:r>
            <w:r>
              <w:rPr>
                <w:rFonts w:ascii="Times New Roman" w:eastAsia="宋体" w:hAnsi="Times New Roman"/>
                <w:kern w:val="0"/>
                <w:sz w:val="20"/>
                <w:szCs w:val="20"/>
              </w:rPr>
              <w:t>表</w:t>
            </w:r>
          </w:p>
        </w:tc>
      </w:tr>
      <w:tr w:rsidR="004A2546" w14:paraId="0A25A4AE" w14:textId="77777777" w:rsidTr="00C205C6">
        <w:trPr>
          <w:gridAfter w:val="6"/>
          <w:wAfter w:w="1345" w:type="dxa"/>
          <w:trHeight w:val="319"/>
          <w:jc w:val="center"/>
        </w:trPr>
        <w:tc>
          <w:tcPr>
            <w:tcW w:w="4395" w:type="dxa"/>
            <w:gridSpan w:val="7"/>
            <w:tcBorders>
              <w:top w:val="nil"/>
              <w:left w:val="nil"/>
              <w:bottom w:val="single" w:sz="4" w:space="0" w:color="auto"/>
              <w:right w:val="nil"/>
            </w:tcBorders>
            <w:vAlign w:val="center"/>
          </w:tcPr>
          <w:p w14:paraId="253FB6A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2835" w:type="dxa"/>
            <w:gridSpan w:val="6"/>
            <w:tcBorders>
              <w:top w:val="nil"/>
              <w:left w:val="nil"/>
              <w:bottom w:val="nil"/>
              <w:right w:val="nil"/>
            </w:tcBorders>
            <w:vAlign w:val="center"/>
          </w:tcPr>
          <w:p w14:paraId="184F2818" w14:textId="77777777" w:rsidR="004A2546" w:rsidRDefault="004A2546" w:rsidP="00C205C6">
            <w:pPr>
              <w:widowControl/>
              <w:jc w:val="right"/>
              <w:rPr>
                <w:rFonts w:ascii="Times New Roman" w:eastAsia="宋体" w:hAnsi="Times New Roman"/>
                <w:kern w:val="0"/>
                <w:sz w:val="20"/>
                <w:szCs w:val="20"/>
              </w:rPr>
            </w:pPr>
          </w:p>
        </w:tc>
        <w:tc>
          <w:tcPr>
            <w:tcW w:w="2574" w:type="dxa"/>
            <w:gridSpan w:val="5"/>
            <w:tcBorders>
              <w:top w:val="nil"/>
              <w:left w:val="nil"/>
              <w:bottom w:val="nil"/>
              <w:right w:val="nil"/>
            </w:tcBorders>
          </w:tcPr>
          <w:p w14:paraId="2FC1EB20" w14:textId="77777777" w:rsidR="004A2546" w:rsidRDefault="004A2546" w:rsidP="00C205C6">
            <w:pPr>
              <w:widowControl/>
              <w:jc w:val="right"/>
              <w:rPr>
                <w:rFonts w:ascii="Times New Roman" w:eastAsia="宋体" w:hAnsi="Times New Roman"/>
                <w:kern w:val="0"/>
                <w:sz w:val="20"/>
                <w:szCs w:val="20"/>
              </w:rPr>
            </w:pPr>
          </w:p>
        </w:tc>
        <w:tc>
          <w:tcPr>
            <w:tcW w:w="3576" w:type="dxa"/>
            <w:gridSpan w:val="4"/>
            <w:tcBorders>
              <w:top w:val="nil"/>
              <w:left w:val="nil"/>
              <w:bottom w:val="nil"/>
              <w:right w:val="nil"/>
            </w:tcBorders>
          </w:tcPr>
          <w:p w14:paraId="3D65EC43"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61DA18AA" w14:textId="77777777" w:rsidTr="00C205C6">
        <w:trPr>
          <w:gridAfter w:val="6"/>
          <w:wAfter w:w="1345" w:type="dxa"/>
          <w:trHeight w:val="319"/>
          <w:jc w:val="center"/>
        </w:trPr>
        <w:tc>
          <w:tcPr>
            <w:tcW w:w="4395" w:type="dxa"/>
            <w:gridSpan w:val="7"/>
            <w:tcBorders>
              <w:top w:val="single" w:sz="4" w:space="0" w:color="auto"/>
              <w:left w:val="single" w:sz="4" w:space="0" w:color="auto"/>
              <w:bottom w:val="single" w:sz="4" w:space="0" w:color="auto"/>
              <w:right w:val="single" w:sz="4" w:space="0" w:color="auto"/>
            </w:tcBorders>
            <w:vAlign w:val="center"/>
          </w:tcPr>
          <w:p w14:paraId="612B4E9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8985" w:type="dxa"/>
            <w:gridSpan w:val="15"/>
            <w:tcBorders>
              <w:top w:val="single" w:sz="4" w:space="0" w:color="auto"/>
              <w:left w:val="single" w:sz="4" w:space="0" w:color="auto"/>
              <w:bottom w:val="single" w:sz="4" w:space="0" w:color="auto"/>
              <w:right w:val="single" w:sz="4" w:space="0" w:color="auto"/>
            </w:tcBorders>
            <w:vAlign w:val="center"/>
          </w:tcPr>
          <w:p w14:paraId="5574186E"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一般公共预算财政拨款基本支出</w:t>
            </w:r>
          </w:p>
        </w:tc>
      </w:tr>
      <w:tr w:rsidR="004A2546" w14:paraId="2396C7AA" w14:textId="77777777" w:rsidTr="00C205C6">
        <w:trPr>
          <w:gridAfter w:val="6"/>
          <w:wAfter w:w="1345" w:type="dxa"/>
          <w:trHeight w:val="970"/>
          <w:jc w:val="center"/>
        </w:trPr>
        <w:tc>
          <w:tcPr>
            <w:tcW w:w="1269" w:type="dxa"/>
            <w:gridSpan w:val="3"/>
            <w:tcBorders>
              <w:top w:val="nil"/>
              <w:left w:val="single" w:sz="4" w:space="0" w:color="auto"/>
              <w:bottom w:val="single" w:sz="4" w:space="0" w:color="auto"/>
              <w:right w:val="single" w:sz="4" w:space="0" w:color="auto"/>
            </w:tcBorders>
            <w:vAlign w:val="center"/>
          </w:tcPr>
          <w:p w14:paraId="06F1106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经济分类科目编码</w:t>
            </w:r>
          </w:p>
        </w:tc>
        <w:tc>
          <w:tcPr>
            <w:tcW w:w="3126" w:type="dxa"/>
            <w:gridSpan w:val="4"/>
            <w:tcBorders>
              <w:top w:val="nil"/>
              <w:left w:val="single" w:sz="4" w:space="0" w:color="auto"/>
              <w:bottom w:val="single" w:sz="4" w:space="0" w:color="auto"/>
              <w:right w:val="single" w:sz="4" w:space="0" w:color="auto"/>
            </w:tcBorders>
            <w:vAlign w:val="center"/>
          </w:tcPr>
          <w:p w14:paraId="690EB5FA"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2835" w:type="dxa"/>
            <w:gridSpan w:val="6"/>
            <w:tcBorders>
              <w:top w:val="single" w:sz="4" w:space="0" w:color="auto"/>
              <w:left w:val="single" w:sz="4" w:space="0" w:color="auto"/>
              <w:bottom w:val="single" w:sz="4" w:space="0" w:color="auto"/>
              <w:right w:val="single" w:sz="4" w:space="0" w:color="auto"/>
            </w:tcBorders>
            <w:vAlign w:val="center"/>
          </w:tcPr>
          <w:p w14:paraId="74681601" w14:textId="77777777"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574" w:type="dxa"/>
            <w:gridSpan w:val="5"/>
            <w:tcBorders>
              <w:top w:val="single" w:sz="4" w:space="0" w:color="auto"/>
              <w:left w:val="single" w:sz="4" w:space="0" w:color="auto"/>
              <w:bottom w:val="single" w:sz="4" w:space="0" w:color="auto"/>
              <w:right w:val="single" w:sz="4" w:space="0" w:color="auto"/>
            </w:tcBorders>
            <w:vAlign w:val="center"/>
          </w:tcPr>
          <w:p w14:paraId="58210A90" w14:textId="77777777" w:rsidR="004A2546" w:rsidRDefault="004A2546" w:rsidP="00C205C6">
            <w:pPr>
              <w:jc w:val="center"/>
              <w:rPr>
                <w:rFonts w:ascii="Times New Roman" w:eastAsia="宋体" w:hAnsi="Times New Roman"/>
                <w:kern w:val="0"/>
                <w:sz w:val="20"/>
                <w:szCs w:val="20"/>
              </w:rPr>
            </w:pPr>
            <w:r>
              <w:rPr>
                <w:rFonts w:ascii="Times New Roman" w:eastAsia="宋体" w:hAnsi="Times New Roman"/>
                <w:kern w:val="0"/>
                <w:sz w:val="20"/>
                <w:szCs w:val="20"/>
              </w:rPr>
              <w:t>人员经费</w:t>
            </w:r>
          </w:p>
        </w:tc>
        <w:tc>
          <w:tcPr>
            <w:tcW w:w="3576" w:type="dxa"/>
            <w:gridSpan w:val="4"/>
            <w:tcBorders>
              <w:top w:val="single" w:sz="4" w:space="0" w:color="auto"/>
              <w:left w:val="single" w:sz="4" w:space="0" w:color="auto"/>
              <w:bottom w:val="single" w:sz="4" w:space="0" w:color="auto"/>
              <w:right w:val="single" w:sz="4" w:space="0" w:color="auto"/>
            </w:tcBorders>
            <w:vAlign w:val="center"/>
          </w:tcPr>
          <w:p w14:paraId="069F2D3A"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公用经费</w:t>
            </w:r>
          </w:p>
        </w:tc>
      </w:tr>
      <w:tr w:rsidR="004A2546" w14:paraId="123187FD" w14:textId="77777777" w:rsidTr="00C205C6">
        <w:trPr>
          <w:gridAfter w:val="6"/>
          <w:wAfter w:w="1345" w:type="dxa"/>
          <w:trHeight w:val="319"/>
          <w:jc w:val="center"/>
        </w:trPr>
        <w:tc>
          <w:tcPr>
            <w:tcW w:w="4395" w:type="dxa"/>
            <w:gridSpan w:val="7"/>
            <w:tcBorders>
              <w:top w:val="single" w:sz="4" w:space="0" w:color="auto"/>
              <w:left w:val="single" w:sz="4" w:space="0" w:color="auto"/>
              <w:bottom w:val="single" w:sz="4" w:space="0" w:color="auto"/>
              <w:right w:val="single" w:sz="4" w:space="0" w:color="auto"/>
            </w:tcBorders>
            <w:vAlign w:val="center"/>
          </w:tcPr>
          <w:p w14:paraId="6A76841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835" w:type="dxa"/>
            <w:gridSpan w:val="6"/>
            <w:tcBorders>
              <w:top w:val="nil"/>
              <w:left w:val="nil"/>
              <w:bottom w:val="single" w:sz="4" w:space="0" w:color="auto"/>
              <w:right w:val="single" w:sz="4" w:space="0" w:color="auto"/>
            </w:tcBorders>
            <w:vAlign w:val="center"/>
          </w:tcPr>
          <w:p w14:paraId="5FB5930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single" w:sz="4" w:space="0" w:color="auto"/>
              <w:left w:val="nil"/>
              <w:bottom w:val="single" w:sz="4" w:space="0" w:color="auto"/>
              <w:right w:val="single" w:sz="4" w:space="0" w:color="auto"/>
            </w:tcBorders>
          </w:tcPr>
          <w:p w14:paraId="53D69AB5" w14:textId="77777777" w:rsidR="004A2546" w:rsidRDefault="004A2546" w:rsidP="00C205C6">
            <w:pPr>
              <w:widowControl/>
              <w:jc w:val="center"/>
              <w:rPr>
                <w:rFonts w:ascii="Times New Roman" w:eastAsia="宋体" w:hAnsi="Times New Roman"/>
                <w:kern w:val="0"/>
                <w:sz w:val="20"/>
                <w:szCs w:val="20"/>
              </w:rPr>
            </w:pPr>
          </w:p>
        </w:tc>
        <w:tc>
          <w:tcPr>
            <w:tcW w:w="3576" w:type="dxa"/>
            <w:gridSpan w:val="4"/>
            <w:tcBorders>
              <w:top w:val="single" w:sz="4" w:space="0" w:color="auto"/>
              <w:left w:val="nil"/>
              <w:bottom w:val="single" w:sz="4" w:space="0" w:color="auto"/>
              <w:right w:val="single" w:sz="4" w:space="0" w:color="auto"/>
            </w:tcBorders>
          </w:tcPr>
          <w:p w14:paraId="6AF9F4CF" w14:textId="77777777" w:rsidR="004A2546" w:rsidRDefault="004A2546" w:rsidP="00C205C6">
            <w:pPr>
              <w:widowControl/>
              <w:jc w:val="center"/>
              <w:rPr>
                <w:rFonts w:ascii="Times New Roman" w:eastAsia="宋体" w:hAnsi="Times New Roman"/>
                <w:kern w:val="0"/>
                <w:sz w:val="20"/>
                <w:szCs w:val="20"/>
              </w:rPr>
            </w:pPr>
          </w:p>
        </w:tc>
      </w:tr>
      <w:tr w:rsidR="004A2546" w14:paraId="3D12C166"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113A9FD9"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301</w:t>
            </w:r>
          </w:p>
        </w:tc>
        <w:tc>
          <w:tcPr>
            <w:tcW w:w="3126" w:type="dxa"/>
            <w:gridSpan w:val="4"/>
            <w:tcBorders>
              <w:top w:val="nil"/>
              <w:left w:val="nil"/>
              <w:bottom w:val="single" w:sz="4" w:space="0" w:color="auto"/>
              <w:right w:val="single" w:sz="4" w:space="0" w:color="auto"/>
            </w:tcBorders>
            <w:vAlign w:val="center"/>
          </w:tcPr>
          <w:p w14:paraId="1112FE62"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工资福利支出</w:t>
            </w:r>
          </w:p>
        </w:tc>
        <w:tc>
          <w:tcPr>
            <w:tcW w:w="2835" w:type="dxa"/>
            <w:gridSpan w:val="6"/>
            <w:tcBorders>
              <w:top w:val="nil"/>
              <w:left w:val="nil"/>
              <w:bottom w:val="single" w:sz="4" w:space="0" w:color="auto"/>
              <w:right w:val="single" w:sz="4" w:space="0" w:color="auto"/>
            </w:tcBorders>
            <w:vAlign w:val="center"/>
          </w:tcPr>
          <w:p w14:paraId="20B5B21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757D266A"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5D37B475" w14:textId="77777777" w:rsidR="004A2546" w:rsidRDefault="004A2546" w:rsidP="00C205C6">
            <w:pPr>
              <w:widowControl/>
              <w:jc w:val="left"/>
              <w:rPr>
                <w:rFonts w:ascii="Times New Roman" w:eastAsia="宋体" w:hAnsi="Times New Roman"/>
                <w:kern w:val="0"/>
                <w:sz w:val="20"/>
                <w:szCs w:val="20"/>
              </w:rPr>
            </w:pPr>
          </w:p>
        </w:tc>
      </w:tr>
      <w:tr w:rsidR="004A2546" w14:paraId="30BE104C"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1392382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30101</w:t>
            </w:r>
          </w:p>
        </w:tc>
        <w:tc>
          <w:tcPr>
            <w:tcW w:w="3126" w:type="dxa"/>
            <w:gridSpan w:val="4"/>
            <w:tcBorders>
              <w:top w:val="nil"/>
              <w:left w:val="nil"/>
              <w:bottom w:val="single" w:sz="4" w:space="0" w:color="auto"/>
              <w:right w:val="single" w:sz="4" w:space="0" w:color="auto"/>
            </w:tcBorders>
            <w:vAlign w:val="center"/>
          </w:tcPr>
          <w:p w14:paraId="6B81F32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基本工资</w:t>
            </w:r>
          </w:p>
        </w:tc>
        <w:tc>
          <w:tcPr>
            <w:tcW w:w="2835" w:type="dxa"/>
            <w:gridSpan w:val="6"/>
            <w:tcBorders>
              <w:top w:val="nil"/>
              <w:left w:val="nil"/>
              <w:bottom w:val="single" w:sz="4" w:space="0" w:color="auto"/>
              <w:right w:val="single" w:sz="4" w:space="0" w:color="auto"/>
            </w:tcBorders>
            <w:vAlign w:val="center"/>
          </w:tcPr>
          <w:p w14:paraId="735B2DE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0BFE1E57"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2EDEB477" w14:textId="77777777" w:rsidR="004A2546" w:rsidRDefault="004A2546" w:rsidP="00C205C6">
            <w:pPr>
              <w:widowControl/>
              <w:jc w:val="left"/>
              <w:rPr>
                <w:rFonts w:ascii="Times New Roman" w:eastAsia="宋体" w:hAnsi="Times New Roman"/>
                <w:kern w:val="0"/>
                <w:sz w:val="20"/>
                <w:szCs w:val="20"/>
              </w:rPr>
            </w:pPr>
          </w:p>
        </w:tc>
      </w:tr>
      <w:tr w:rsidR="004A2546" w14:paraId="543BBF4A"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0684100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14:paraId="1366820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14:paraId="5E98137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0B2EFDBE"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24C92922" w14:textId="77777777" w:rsidR="004A2546" w:rsidRDefault="004A2546" w:rsidP="00C205C6">
            <w:pPr>
              <w:widowControl/>
              <w:jc w:val="left"/>
              <w:rPr>
                <w:rFonts w:ascii="Times New Roman" w:eastAsia="宋体" w:hAnsi="Times New Roman"/>
                <w:kern w:val="0"/>
                <w:sz w:val="20"/>
                <w:szCs w:val="20"/>
              </w:rPr>
            </w:pPr>
          </w:p>
        </w:tc>
      </w:tr>
      <w:tr w:rsidR="004A2546" w14:paraId="7E1C6AC1"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13264DBB"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302</w:t>
            </w:r>
          </w:p>
        </w:tc>
        <w:tc>
          <w:tcPr>
            <w:tcW w:w="3126" w:type="dxa"/>
            <w:gridSpan w:val="4"/>
            <w:tcBorders>
              <w:top w:val="nil"/>
              <w:left w:val="nil"/>
              <w:bottom w:val="single" w:sz="4" w:space="0" w:color="auto"/>
              <w:right w:val="single" w:sz="4" w:space="0" w:color="auto"/>
            </w:tcBorders>
            <w:vAlign w:val="center"/>
          </w:tcPr>
          <w:p w14:paraId="3F80BC3A"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商品和服务支出</w:t>
            </w:r>
          </w:p>
        </w:tc>
        <w:tc>
          <w:tcPr>
            <w:tcW w:w="2835" w:type="dxa"/>
            <w:gridSpan w:val="6"/>
            <w:tcBorders>
              <w:top w:val="nil"/>
              <w:left w:val="nil"/>
              <w:bottom w:val="single" w:sz="4" w:space="0" w:color="auto"/>
              <w:right w:val="single" w:sz="4" w:space="0" w:color="auto"/>
            </w:tcBorders>
            <w:vAlign w:val="center"/>
          </w:tcPr>
          <w:p w14:paraId="48C1C6E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4CF755FE"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47AACA37" w14:textId="77777777" w:rsidR="004A2546" w:rsidRDefault="004A2546" w:rsidP="00C205C6">
            <w:pPr>
              <w:widowControl/>
              <w:jc w:val="left"/>
              <w:rPr>
                <w:rFonts w:ascii="Times New Roman" w:eastAsia="宋体" w:hAnsi="Times New Roman"/>
                <w:kern w:val="0"/>
                <w:sz w:val="20"/>
                <w:szCs w:val="20"/>
              </w:rPr>
            </w:pPr>
          </w:p>
        </w:tc>
      </w:tr>
      <w:tr w:rsidR="004A2546" w14:paraId="25058614"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233878F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30201</w:t>
            </w:r>
          </w:p>
        </w:tc>
        <w:tc>
          <w:tcPr>
            <w:tcW w:w="3126" w:type="dxa"/>
            <w:gridSpan w:val="4"/>
            <w:tcBorders>
              <w:top w:val="nil"/>
              <w:left w:val="nil"/>
              <w:bottom w:val="single" w:sz="4" w:space="0" w:color="auto"/>
              <w:right w:val="single" w:sz="4" w:space="0" w:color="auto"/>
            </w:tcBorders>
            <w:vAlign w:val="center"/>
          </w:tcPr>
          <w:p w14:paraId="488518C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办公费</w:t>
            </w:r>
          </w:p>
        </w:tc>
        <w:tc>
          <w:tcPr>
            <w:tcW w:w="2835" w:type="dxa"/>
            <w:gridSpan w:val="6"/>
            <w:tcBorders>
              <w:top w:val="nil"/>
              <w:left w:val="nil"/>
              <w:bottom w:val="single" w:sz="4" w:space="0" w:color="auto"/>
              <w:right w:val="single" w:sz="4" w:space="0" w:color="auto"/>
            </w:tcBorders>
            <w:vAlign w:val="center"/>
          </w:tcPr>
          <w:p w14:paraId="351593D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17D491DE"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50ECBC6D" w14:textId="77777777" w:rsidR="004A2546" w:rsidRDefault="004A2546" w:rsidP="00C205C6">
            <w:pPr>
              <w:widowControl/>
              <w:jc w:val="left"/>
              <w:rPr>
                <w:rFonts w:ascii="Times New Roman" w:eastAsia="宋体" w:hAnsi="Times New Roman"/>
                <w:kern w:val="0"/>
                <w:sz w:val="20"/>
                <w:szCs w:val="20"/>
              </w:rPr>
            </w:pPr>
          </w:p>
        </w:tc>
      </w:tr>
      <w:tr w:rsidR="004A2546" w14:paraId="6459AC1D"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5FF576F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14:paraId="66E2E44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14:paraId="295CA19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61AF9B88"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28EE9869" w14:textId="77777777" w:rsidR="004A2546" w:rsidRDefault="004A2546" w:rsidP="00C205C6">
            <w:pPr>
              <w:widowControl/>
              <w:jc w:val="left"/>
              <w:rPr>
                <w:rFonts w:ascii="Times New Roman" w:eastAsia="宋体" w:hAnsi="Times New Roman"/>
                <w:kern w:val="0"/>
                <w:sz w:val="20"/>
                <w:szCs w:val="20"/>
              </w:rPr>
            </w:pPr>
          </w:p>
        </w:tc>
      </w:tr>
      <w:tr w:rsidR="004A2546" w14:paraId="733DA00A"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5F2CC8AC"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303</w:t>
            </w:r>
          </w:p>
        </w:tc>
        <w:tc>
          <w:tcPr>
            <w:tcW w:w="3126" w:type="dxa"/>
            <w:gridSpan w:val="4"/>
            <w:tcBorders>
              <w:top w:val="nil"/>
              <w:left w:val="nil"/>
              <w:bottom w:val="single" w:sz="4" w:space="0" w:color="auto"/>
              <w:right w:val="single" w:sz="4" w:space="0" w:color="auto"/>
            </w:tcBorders>
            <w:vAlign w:val="center"/>
          </w:tcPr>
          <w:p w14:paraId="541B5D27"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对个人和家庭的补助</w:t>
            </w:r>
          </w:p>
        </w:tc>
        <w:tc>
          <w:tcPr>
            <w:tcW w:w="2835" w:type="dxa"/>
            <w:gridSpan w:val="6"/>
            <w:tcBorders>
              <w:top w:val="nil"/>
              <w:left w:val="nil"/>
              <w:bottom w:val="single" w:sz="4" w:space="0" w:color="auto"/>
              <w:right w:val="single" w:sz="4" w:space="0" w:color="auto"/>
            </w:tcBorders>
            <w:vAlign w:val="center"/>
          </w:tcPr>
          <w:p w14:paraId="38D185D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59099AA5"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607E9597" w14:textId="77777777" w:rsidR="004A2546" w:rsidRDefault="004A2546" w:rsidP="00C205C6">
            <w:pPr>
              <w:widowControl/>
              <w:jc w:val="left"/>
              <w:rPr>
                <w:rFonts w:ascii="Times New Roman" w:eastAsia="宋体" w:hAnsi="Times New Roman"/>
                <w:kern w:val="0"/>
                <w:sz w:val="20"/>
                <w:szCs w:val="20"/>
              </w:rPr>
            </w:pPr>
          </w:p>
        </w:tc>
      </w:tr>
      <w:tr w:rsidR="004A2546" w14:paraId="76123984"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1E3185D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30301</w:t>
            </w:r>
          </w:p>
        </w:tc>
        <w:tc>
          <w:tcPr>
            <w:tcW w:w="3126" w:type="dxa"/>
            <w:gridSpan w:val="4"/>
            <w:tcBorders>
              <w:top w:val="nil"/>
              <w:left w:val="nil"/>
              <w:bottom w:val="single" w:sz="4" w:space="0" w:color="auto"/>
              <w:right w:val="single" w:sz="4" w:space="0" w:color="auto"/>
            </w:tcBorders>
            <w:vAlign w:val="center"/>
          </w:tcPr>
          <w:p w14:paraId="6CE8334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离休费</w:t>
            </w:r>
          </w:p>
        </w:tc>
        <w:tc>
          <w:tcPr>
            <w:tcW w:w="2835" w:type="dxa"/>
            <w:gridSpan w:val="6"/>
            <w:tcBorders>
              <w:top w:val="nil"/>
              <w:left w:val="nil"/>
              <w:bottom w:val="single" w:sz="4" w:space="0" w:color="auto"/>
              <w:right w:val="single" w:sz="4" w:space="0" w:color="auto"/>
            </w:tcBorders>
            <w:vAlign w:val="center"/>
          </w:tcPr>
          <w:p w14:paraId="230481D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7EF5D491"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37E8B91C" w14:textId="77777777" w:rsidR="004A2546" w:rsidRDefault="004A2546" w:rsidP="00C205C6">
            <w:pPr>
              <w:widowControl/>
              <w:jc w:val="left"/>
              <w:rPr>
                <w:rFonts w:ascii="Times New Roman" w:eastAsia="宋体" w:hAnsi="Times New Roman"/>
                <w:kern w:val="0"/>
                <w:sz w:val="20"/>
                <w:szCs w:val="20"/>
              </w:rPr>
            </w:pPr>
          </w:p>
        </w:tc>
      </w:tr>
      <w:tr w:rsidR="004A2546" w14:paraId="2DDB3D0C"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34356EB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14:paraId="00E4725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14:paraId="5702441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0CFC4A09"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45B0E202" w14:textId="77777777" w:rsidR="004A2546" w:rsidRDefault="004A2546" w:rsidP="00C205C6">
            <w:pPr>
              <w:widowControl/>
              <w:jc w:val="left"/>
              <w:rPr>
                <w:rFonts w:ascii="Times New Roman" w:eastAsia="宋体" w:hAnsi="Times New Roman"/>
                <w:kern w:val="0"/>
                <w:sz w:val="20"/>
                <w:szCs w:val="20"/>
              </w:rPr>
            </w:pPr>
          </w:p>
        </w:tc>
      </w:tr>
      <w:tr w:rsidR="004A2546" w14:paraId="378128E9"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4EC1B26D"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310</w:t>
            </w:r>
          </w:p>
        </w:tc>
        <w:tc>
          <w:tcPr>
            <w:tcW w:w="3126" w:type="dxa"/>
            <w:gridSpan w:val="4"/>
            <w:tcBorders>
              <w:top w:val="nil"/>
              <w:left w:val="nil"/>
              <w:bottom w:val="single" w:sz="4" w:space="0" w:color="auto"/>
              <w:right w:val="single" w:sz="4" w:space="0" w:color="auto"/>
            </w:tcBorders>
            <w:vAlign w:val="center"/>
          </w:tcPr>
          <w:p w14:paraId="77E6DADB" w14:textId="77777777" w:rsidR="004A2546" w:rsidRDefault="004A2546" w:rsidP="00C205C6">
            <w:pPr>
              <w:widowControl/>
              <w:jc w:val="left"/>
              <w:rPr>
                <w:rFonts w:ascii="Times New Roman" w:eastAsia="宋体" w:hAnsi="Times New Roman"/>
                <w:b/>
                <w:bCs/>
                <w:kern w:val="0"/>
                <w:sz w:val="20"/>
                <w:szCs w:val="20"/>
              </w:rPr>
            </w:pPr>
            <w:r>
              <w:rPr>
                <w:rFonts w:ascii="Times New Roman" w:eastAsia="宋体" w:hAnsi="Times New Roman"/>
                <w:b/>
                <w:bCs/>
                <w:kern w:val="0"/>
                <w:sz w:val="20"/>
                <w:szCs w:val="20"/>
              </w:rPr>
              <w:t>其他资本性支出</w:t>
            </w:r>
          </w:p>
        </w:tc>
        <w:tc>
          <w:tcPr>
            <w:tcW w:w="2835" w:type="dxa"/>
            <w:gridSpan w:val="6"/>
            <w:tcBorders>
              <w:top w:val="nil"/>
              <w:left w:val="nil"/>
              <w:bottom w:val="single" w:sz="4" w:space="0" w:color="auto"/>
              <w:right w:val="single" w:sz="4" w:space="0" w:color="auto"/>
            </w:tcBorders>
            <w:vAlign w:val="center"/>
          </w:tcPr>
          <w:p w14:paraId="6E670CE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0266D1D0"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3D8BCE96" w14:textId="77777777" w:rsidR="004A2546" w:rsidRDefault="004A2546" w:rsidP="00C205C6">
            <w:pPr>
              <w:widowControl/>
              <w:jc w:val="left"/>
              <w:rPr>
                <w:rFonts w:ascii="Times New Roman" w:eastAsia="宋体" w:hAnsi="Times New Roman"/>
                <w:kern w:val="0"/>
                <w:sz w:val="20"/>
                <w:szCs w:val="20"/>
              </w:rPr>
            </w:pPr>
          </w:p>
        </w:tc>
      </w:tr>
      <w:tr w:rsidR="004A2546" w14:paraId="77628417" w14:textId="77777777" w:rsidTr="00C205C6">
        <w:trPr>
          <w:gridAfter w:val="6"/>
          <w:wAfter w:w="1345" w:type="dxa"/>
          <w:trHeight w:val="319"/>
          <w:jc w:val="center"/>
        </w:trPr>
        <w:tc>
          <w:tcPr>
            <w:tcW w:w="1269" w:type="dxa"/>
            <w:gridSpan w:val="3"/>
            <w:tcBorders>
              <w:top w:val="nil"/>
              <w:left w:val="single" w:sz="4" w:space="0" w:color="auto"/>
              <w:bottom w:val="single" w:sz="4" w:space="0" w:color="auto"/>
              <w:right w:val="single" w:sz="4" w:space="0" w:color="auto"/>
            </w:tcBorders>
            <w:vAlign w:val="center"/>
          </w:tcPr>
          <w:p w14:paraId="710B4A0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3126" w:type="dxa"/>
            <w:gridSpan w:val="4"/>
            <w:tcBorders>
              <w:top w:val="nil"/>
              <w:left w:val="nil"/>
              <w:bottom w:val="single" w:sz="4" w:space="0" w:color="auto"/>
              <w:right w:val="single" w:sz="4" w:space="0" w:color="auto"/>
            </w:tcBorders>
            <w:vAlign w:val="center"/>
          </w:tcPr>
          <w:p w14:paraId="592326F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835" w:type="dxa"/>
            <w:gridSpan w:val="6"/>
            <w:tcBorders>
              <w:top w:val="nil"/>
              <w:left w:val="nil"/>
              <w:bottom w:val="single" w:sz="4" w:space="0" w:color="auto"/>
              <w:right w:val="single" w:sz="4" w:space="0" w:color="auto"/>
            </w:tcBorders>
            <w:vAlign w:val="center"/>
          </w:tcPr>
          <w:p w14:paraId="349B7FE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574" w:type="dxa"/>
            <w:gridSpan w:val="5"/>
            <w:tcBorders>
              <w:top w:val="nil"/>
              <w:left w:val="nil"/>
              <w:bottom w:val="single" w:sz="4" w:space="0" w:color="auto"/>
              <w:right w:val="single" w:sz="4" w:space="0" w:color="auto"/>
            </w:tcBorders>
          </w:tcPr>
          <w:p w14:paraId="4C872333" w14:textId="77777777" w:rsidR="004A2546" w:rsidRDefault="004A2546" w:rsidP="00C205C6">
            <w:pPr>
              <w:widowControl/>
              <w:jc w:val="left"/>
              <w:rPr>
                <w:rFonts w:ascii="Times New Roman" w:eastAsia="宋体" w:hAnsi="Times New Roman"/>
                <w:kern w:val="0"/>
                <w:sz w:val="20"/>
                <w:szCs w:val="20"/>
              </w:rPr>
            </w:pPr>
          </w:p>
        </w:tc>
        <w:tc>
          <w:tcPr>
            <w:tcW w:w="3576" w:type="dxa"/>
            <w:gridSpan w:val="4"/>
            <w:tcBorders>
              <w:top w:val="nil"/>
              <w:left w:val="nil"/>
              <w:bottom w:val="single" w:sz="4" w:space="0" w:color="auto"/>
              <w:right w:val="single" w:sz="4" w:space="0" w:color="auto"/>
            </w:tcBorders>
          </w:tcPr>
          <w:p w14:paraId="775E4AA5" w14:textId="77777777" w:rsidR="004A2546" w:rsidRDefault="004A2546" w:rsidP="00C205C6">
            <w:pPr>
              <w:widowControl/>
              <w:jc w:val="left"/>
              <w:rPr>
                <w:rFonts w:ascii="Times New Roman" w:eastAsia="宋体" w:hAnsi="Times New Roman"/>
                <w:kern w:val="0"/>
                <w:sz w:val="20"/>
                <w:szCs w:val="20"/>
              </w:rPr>
            </w:pPr>
          </w:p>
        </w:tc>
      </w:tr>
      <w:tr w:rsidR="004A2546" w14:paraId="51DE6FD6" w14:textId="77777777" w:rsidTr="00C205C6">
        <w:trPr>
          <w:gridAfter w:val="4"/>
          <w:wAfter w:w="767" w:type="dxa"/>
          <w:trHeight w:val="510"/>
          <w:jc w:val="center"/>
        </w:trPr>
        <w:tc>
          <w:tcPr>
            <w:tcW w:w="13958" w:type="dxa"/>
            <w:gridSpan w:val="24"/>
            <w:tcBorders>
              <w:top w:val="nil"/>
              <w:left w:val="nil"/>
              <w:bottom w:val="nil"/>
              <w:right w:val="nil"/>
            </w:tcBorders>
          </w:tcPr>
          <w:p w14:paraId="197252C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注：本表反映本年度一般公共预算财政拨款基本支出情况。本表金额单位转换时可能存在尾数误差。</w:t>
            </w:r>
          </w:p>
        </w:tc>
      </w:tr>
      <w:tr w:rsidR="004A2546" w14:paraId="78F9A8C0" w14:textId="77777777" w:rsidTr="00C205C6">
        <w:trPr>
          <w:gridAfter w:val="1"/>
          <w:wAfter w:w="108" w:type="dxa"/>
          <w:trHeight w:val="799"/>
          <w:jc w:val="center"/>
        </w:trPr>
        <w:tc>
          <w:tcPr>
            <w:tcW w:w="14725" w:type="dxa"/>
            <w:gridSpan w:val="27"/>
            <w:tcBorders>
              <w:top w:val="nil"/>
              <w:left w:val="nil"/>
              <w:bottom w:val="nil"/>
              <w:right w:val="nil"/>
            </w:tcBorders>
            <w:noWrap/>
            <w:vAlign w:val="center"/>
          </w:tcPr>
          <w:p w14:paraId="5D7552E3" w14:textId="77777777" w:rsidR="004A2546" w:rsidRDefault="004A2546" w:rsidP="00C205C6">
            <w:pPr>
              <w:widowControl/>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lastRenderedPageBreak/>
              <w:t>财政拨款</w:t>
            </w:r>
            <w:r>
              <w:rPr>
                <w:rFonts w:ascii="Times New Roman" w:eastAsia="方正小标宋_GBK" w:hAnsi="Times New Roman"/>
                <w:color w:val="000000"/>
                <w:kern w:val="0"/>
                <w:sz w:val="36"/>
                <w:szCs w:val="36"/>
              </w:rPr>
              <w:t>“</w:t>
            </w:r>
            <w:r>
              <w:rPr>
                <w:rFonts w:ascii="Times New Roman" w:eastAsia="方正小标宋_GBK" w:hAnsi="Times New Roman"/>
                <w:color w:val="000000"/>
                <w:kern w:val="0"/>
                <w:sz w:val="36"/>
                <w:szCs w:val="36"/>
              </w:rPr>
              <w:t>三公</w:t>
            </w:r>
            <w:r>
              <w:rPr>
                <w:rFonts w:ascii="Times New Roman" w:eastAsia="方正小标宋_GBK" w:hAnsi="Times New Roman"/>
                <w:color w:val="000000"/>
                <w:kern w:val="0"/>
                <w:sz w:val="36"/>
                <w:szCs w:val="36"/>
              </w:rPr>
              <w:t>”</w:t>
            </w:r>
            <w:r>
              <w:rPr>
                <w:rFonts w:ascii="Times New Roman" w:eastAsia="方正小标宋_GBK" w:hAnsi="Times New Roman"/>
                <w:color w:val="000000"/>
                <w:kern w:val="0"/>
                <w:sz w:val="36"/>
                <w:szCs w:val="36"/>
              </w:rPr>
              <w:t>经费、会议费和培训费支出决算表</w:t>
            </w:r>
          </w:p>
        </w:tc>
      </w:tr>
      <w:tr w:rsidR="004A2546" w14:paraId="7BD0D626" w14:textId="77777777" w:rsidTr="00C205C6">
        <w:trPr>
          <w:gridBefore w:val="1"/>
          <w:wBefore w:w="108" w:type="dxa"/>
          <w:trHeight w:val="402"/>
          <w:jc w:val="center"/>
        </w:trPr>
        <w:tc>
          <w:tcPr>
            <w:tcW w:w="920" w:type="dxa"/>
            <w:tcBorders>
              <w:top w:val="nil"/>
              <w:left w:val="nil"/>
              <w:bottom w:val="nil"/>
              <w:right w:val="nil"/>
            </w:tcBorders>
            <w:noWrap/>
            <w:vAlign w:val="center"/>
          </w:tcPr>
          <w:p w14:paraId="1CCBC93C" w14:textId="77777777" w:rsidR="004A2546" w:rsidRDefault="004A2546" w:rsidP="00C205C6">
            <w:pPr>
              <w:widowControl/>
              <w:jc w:val="center"/>
              <w:rPr>
                <w:rFonts w:ascii="Times New Roman" w:eastAsia="方正小标宋_GBK" w:hAnsi="Times New Roman"/>
                <w:color w:val="000000"/>
                <w:kern w:val="0"/>
                <w:sz w:val="36"/>
                <w:szCs w:val="36"/>
              </w:rPr>
            </w:pPr>
          </w:p>
        </w:tc>
        <w:tc>
          <w:tcPr>
            <w:tcW w:w="1207" w:type="dxa"/>
            <w:gridSpan w:val="2"/>
            <w:tcBorders>
              <w:top w:val="nil"/>
              <w:left w:val="nil"/>
              <w:bottom w:val="nil"/>
              <w:right w:val="nil"/>
            </w:tcBorders>
            <w:noWrap/>
            <w:vAlign w:val="center"/>
          </w:tcPr>
          <w:p w14:paraId="50F3C376" w14:textId="77777777" w:rsidR="004A2546" w:rsidRDefault="004A2546" w:rsidP="00C205C6">
            <w:pPr>
              <w:widowControl/>
              <w:jc w:val="center"/>
              <w:rPr>
                <w:rFonts w:ascii="Times New Roman" w:eastAsia="Times New Roman" w:hAnsi="Times New Roman"/>
                <w:kern w:val="0"/>
                <w:sz w:val="20"/>
                <w:szCs w:val="20"/>
              </w:rPr>
            </w:pPr>
          </w:p>
        </w:tc>
        <w:tc>
          <w:tcPr>
            <w:tcW w:w="633" w:type="dxa"/>
            <w:tcBorders>
              <w:top w:val="nil"/>
              <w:left w:val="nil"/>
              <w:bottom w:val="nil"/>
              <w:right w:val="nil"/>
            </w:tcBorders>
            <w:noWrap/>
            <w:vAlign w:val="center"/>
          </w:tcPr>
          <w:p w14:paraId="329E5657" w14:textId="77777777" w:rsidR="004A2546" w:rsidRDefault="004A2546" w:rsidP="00C205C6">
            <w:pPr>
              <w:widowControl/>
              <w:jc w:val="center"/>
              <w:rPr>
                <w:rFonts w:ascii="Times New Roman" w:eastAsia="Times New Roman" w:hAnsi="Times New Roman"/>
                <w:kern w:val="0"/>
                <w:sz w:val="20"/>
                <w:szCs w:val="20"/>
              </w:rPr>
            </w:pPr>
          </w:p>
        </w:tc>
        <w:tc>
          <w:tcPr>
            <w:tcW w:w="1068" w:type="dxa"/>
            <w:tcBorders>
              <w:top w:val="nil"/>
              <w:left w:val="nil"/>
              <w:bottom w:val="nil"/>
              <w:right w:val="nil"/>
            </w:tcBorders>
            <w:noWrap/>
            <w:vAlign w:val="center"/>
          </w:tcPr>
          <w:p w14:paraId="7F632497" w14:textId="77777777" w:rsidR="004A2546" w:rsidRDefault="004A2546" w:rsidP="00C205C6">
            <w:pPr>
              <w:widowControl/>
              <w:jc w:val="center"/>
              <w:rPr>
                <w:rFonts w:ascii="Times New Roman" w:eastAsia="Times New Roman" w:hAnsi="Times New Roman"/>
                <w:kern w:val="0"/>
                <w:sz w:val="20"/>
                <w:szCs w:val="20"/>
              </w:rPr>
            </w:pPr>
          </w:p>
        </w:tc>
        <w:tc>
          <w:tcPr>
            <w:tcW w:w="1134" w:type="dxa"/>
            <w:gridSpan w:val="2"/>
            <w:tcBorders>
              <w:top w:val="nil"/>
              <w:left w:val="nil"/>
              <w:bottom w:val="nil"/>
              <w:right w:val="nil"/>
            </w:tcBorders>
            <w:noWrap/>
            <w:vAlign w:val="center"/>
          </w:tcPr>
          <w:p w14:paraId="197F9EA8" w14:textId="77777777" w:rsidR="004A2546" w:rsidRDefault="004A2546" w:rsidP="00C205C6">
            <w:pPr>
              <w:widowControl/>
              <w:jc w:val="center"/>
              <w:rPr>
                <w:rFonts w:ascii="Times New Roman" w:eastAsia="Times New Roman" w:hAnsi="Times New Roman"/>
                <w:kern w:val="0"/>
                <w:sz w:val="20"/>
                <w:szCs w:val="20"/>
              </w:rPr>
            </w:pPr>
          </w:p>
        </w:tc>
        <w:tc>
          <w:tcPr>
            <w:tcW w:w="850" w:type="dxa"/>
            <w:gridSpan w:val="2"/>
            <w:tcBorders>
              <w:top w:val="nil"/>
              <w:left w:val="nil"/>
              <w:bottom w:val="nil"/>
              <w:right w:val="nil"/>
            </w:tcBorders>
            <w:noWrap/>
            <w:vAlign w:val="center"/>
          </w:tcPr>
          <w:p w14:paraId="4FF658CA" w14:textId="77777777" w:rsidR="004A2546" w:rsidRDefault="004A2546" w:rsidP="00C205C6">
            <w:pPr>
              <w:widowControl/>
              <w:jc w:val="center"/>
              <w:rPr>
                <w:rFonts w:ascii="Times New Roman" w:eastAsia="Times New Roman" w:hAnsi="Times New Roman"/>
                <w:kern w:val="0"/>
                <w:sz w:val="20"/>
                <w:szCs w:val="20"/>
              </w:rPr>
            </w:pPr>
          </w:p>
        </w:tc>
        <w:tc>
          <w:tcPr>
            <w:tcW w:w="851" w:type="dxa"/>
            <w:gridSpan w:val="2"/>
            <w:tcBorders>
              <w:top w:val="nil"/>
              <w:left w:val="nil"/>
              <w:bottom w:val="nil"/>
              <w:right w:val="nil"/>
            </w:tcBorders>
            <w:noWrap/>
            <w:vAlign w:val="center"/>
          </w:tcPr>
          <w:p w14:paraId="38B91B58" w14:textId="77777777" w:rsidR="004A2546" w:rsidRDefault="004A2546" w:rsidP="00C205C6">
            <w:pPr>
              <w:widowControl/>
              <w:jc w:val="center"/>
              <w:rPr>
                <w:rFonts w:ascii="Times New Roman" w:eastAsia="Times New Roman" w:hAnsi="Times New Roman"/>
                <w:kern w:val="0"/>
                <w:sz w:val="20"/>
                <w:szCs w:val="20"/>
              </w:rPr>
            </w:pPr>
          </w:p>
        </w:tc>
        <w:tc>
          <w:tcPr>
            <w:tcW w:w="850" w:type="dxa"/>
            <w:gridSpan w:val="3"/>
            <w:tcBorders>
              <w:top w:val="nil"/>
              <w:left w:val="nil"/>
              <w:bottom w:val="nil"/>
              <w:right w:val="nil"/>
            </w:tcBorders>
            <w:noWrap/>
            <w:vAlign w:val="center"/>
          </w:tcPr>
          <w:p w14:paraId="305AD044" w14:textId="77777777" w:rsidR="004A2546" w:rsidRDefault="004A2546" w:rsidP="00C205C6">
            <w:pPr>
              <w:widowControl/>
              <w:jc w:val="center"/>
              <w:rPr>
                <w:rFonts w:ascii="Times New Roman" w:eastAsia="Times New Roman" w:hAnsi="Times New Roman"/>
                <w:kern w:val="0"/>
                <w:sz w:val="20"/>
                <w:szCs w:val="20"/>
              </w:rPr>
            </w:pPr>
          </w:p>
        </w:tc>
        <w:tc>
          <w:tcPr>
            <w:tcW w:w="851" w:type="dxa"/>
            <w:tcBorders>
              <w:top w:val="nil"/>
              <w:left w:val="nil"/>
              <w:bottom w:val="nil"/>
              <w:right w:val="nil"/>
            </w:tcBorders>
            <w:noWrap/>
            <w:vAlign w:val="center"/>
          </w:tcPr>
          <w:p w14:paraId="26F49D9E" w14:textId="77777777" w:rsidR="004A2546" w:rsidRDefault="004A2546" w:rsidP="00C205C6">
            <w:pPr>
              <w:widowControl/>
              <w:jc w:val="center"/>
              <w:rPr>
                <w:rFonts w:ascii="Times New Roman" w:eastAsia="Times New Roman" w:hAnsi="Times New Roman"/>
                <w:kern w:val="0"/>
                <w:sz w:val="20"/>
                <w:szCs w:val="20"/>
              </w:rPr>
            </w:pPr>
          </w:p>
        </w:tc>
        <w:tc>
          <w:tcPr>
            <w:tcW w:w="1275" w:type="dxa"/>
            <w:tcBorders>
              <w:top w:val="nil"/>
              <w:left w:val="nil"/>
              <w:bottom w:val="nil"/>
              <w:right w:val="nil"/>
            </w:tcBorders>
            <w:noWrap/>
            <w:vAlign w:val="center"/>
          </w:tcPr>
          <w:p w14:paraId="114F72DE" w14:textId="77777777" w:rsidR="004A2546" w:rsidRDefault="004A2546" w:rsidP="00C205C6">
            <w:pPr>
              <w:widowControl/>
              <w:jc w:val="center"/>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2FF67887" w14:textId="77777777" w:rsidR="004A2546" w:rsidRDefault="004A2546" w:rsidP="00C205C6">
            <w:pPr>
              <w:widowControl/>
              <w:jc w:val="center"/>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1D7AB0A1" w14:textId="77777777" w:rsidR="004A2546" w:rsidRDefault="004A2546" w:rsidP="00C205C6">
            <w:pPr>
              <w:widowControl/>
              <w:jc w:val="center"/>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06D6E550" w14:textId="77777777" w:rsidR="004A2546" w:rsidRDefault="004A2546" w:rsidP="00C205C6">
            <w:pPr>
              <w:widowControl/>
              <w:jc w:val="center"/>
              <w:rPr>
                <w:rFonts w:ascii="Times New Roman" w:eastAsia="Times New Roman" w:hAnsi="Times New Roman"/>
                <w:kern w:val="0"/>
                <w:sz w:val="20"/>
                <w:szCs w:val="20"/>
              </w:rPr>
            </w:pPr>
          </w:p>
        </w:tc>
        <w:tc>
          <w:tcPr>
            <w:tcW w:w="2109" w:type="dxa"/>
            <w:gridSpan w:val="7"/>
            <w:tcBorders>
              <w:top w:val="nil"/>
              <w:left w:val="nil"/>
              <w:bottom w:val="nil"/>
              <w:right w:val="nil"/>
            </w:tcBorders>
            <w:noWrap/>
            <w:vAlign w:val="center"/>
          </w:tcPr>
          <w:p w14:paraId="7D27D2D9" w14:textId="77777777" w:rsidR="004A2546" w:rsidRDefault="004A2546" w:rsidP="00C205C6">
            <w:pPr>
              <w:widowControl/>
              <w:jc w:val="right"/>
              <w:rPr>
                <w:rFonts w:ascii="Times New Roman" w:eastAsia="宋体" w:hAnsi="Times New Roman"/>
                <w:color w:val="000000"/>
                <w:kern w:val="0"/>
                <w:sz w:val="20"/>
                <w:szCs w:val="20"/>
              </w:rPr>
            </w:pPr>
            <w:r>
              <w:rPr>
                <w:rFonts w:ascii="Times New Roman" w:eastAsia="宋体" w:hAnsi="Times New Roman"/>
                <w:color w:val="000000"/>
                <w:kern w:val="0"/>
                <w:sz w:val="20"/>
                <w:szCs w:val="20"/>
              </w:rPr>
              <w:t>公开</w:t>
            </w:r>
            <w:r>
              <w:rPr>
                <w:rFonts w:ascii="Times New Roman" w:eastAsia="宋体" w:hAnsi="Times New Roman"/>
                <w:color w:val="000000"/>
                <w:kern w:val="0"/>
                <w:sz w:val="20"/>
                <w:szCs w:val="20"/>
              </w:rPr>
              <w:t>09</w:t>
            </w:r>
            <w:r>
              <w:rPr>
                <w:rFonts w:ascii="Times New Roman" w:eastAsia="宋体" w:hAnsi="Times New Roman"/>
                <w:color w:val="000000"/>
                <w:kern w:val="0"/>
                <w:sz w:val="20"/>
                <w:szCs w:val="20"/>
              </w:rPr>
              <w:t>表</w:t>
            </w:r>
          </w:p>
        </w:tc>
      </w:tr>
      <w:tr w:rsidR="004A2546" w14:paraId="75B62F40" w14:textId="77777777" w:rsidTr="00C205C6">
        <w:trPr>
          <w:gridBefore w:val="1"/>
          <w:wBefore w:w="108" w:type="dxa"/>
          <w:trHeight w:val="402"/>
          <w:jc w:val="center"/>
        </w:trPr>
        <w:tc>
          <w:tcPr>
            <w:tcW w:w="2760" w:type="dxa"/>
            <w:gridSpan w:val="4"/>
            <w:tcBorders>
              <w:top w:val="nil"/>
              <w:left w:val="nil"/>
              <w:bottom w:val="nil"/>
              <w:right w:val="nil"/>
            </w:tcBorders>
            <w:noWrap/>
            <w:vAlign w:val="center"/>
          </w:tcPr>
          <w:p w14:paraId="15B471CF"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部门</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单位名称：</w:t>
            </w:r>
            <w:r>
              <w:rPr>
                <w:rFonts w:ascii="Times New Roman" w:eastAsia="宋体" w:hAnsi="Times New Roman"/>
                <w:color w:val="000000"/>
                <w:kern w:val="0"/>
                <w:sz w:val="20"/>
                <w:szCs w:val="20"/>
              </w:rPr>
              <w:t xml:space="preserve">   </w:t>
            </w:r>
          </w:p>
        </w:tc>
        <w:tc>
          <w:tcPr>
            <w:tcW w:w="1068" w:type="dxa"/>
            <w:tcBorders>
              <w:top w:val="nil"/>
              <w:left w:val="nil"/>
              <w:bottom w:val="nil"/>
              <w:right w:val="nil"/>
            </w:tcBorders>
            <w:noWrap/>
            <w:vAlign w:val="center"/>
          </w:tcPr>
          <w:p w14:paraId="467ECB5F" w14:textId="77777777" w:rsidR="004A2546" w:rsidRDefault="004A2546" w:rsidP="00C205C6">
            <w:pPr>
              <w:widowControl/>
              <w:jc w:val="left"/>
              <w:rPr>
                <w:rFonts w:ascii="Times New Roman" w:eastAsia="宋体" w:hAnsi="Times New Roman"/>
                <w:color w:val="000000"/>
                <w:kern w:val="0"/>
                <w:sz w:val="20"/>
                <w:szCs w:val="20"/>
              </w:rPr>
            </w:pPr>
          </w:p>
        </w:tc>
        <w:tc>
          <w:tcPr>
            <w:tcW w:w="1134" w:type="dxa"/>
            <w:gridSpan w:val="2"/>
            <w:tcBorders>
              <w:top w:val="nil"/>
              <w:left w:val="nil"/>
              <w:bottom w:val="nil"/>
              <w:right w:val="nil"/>
            </w:tcBorders>
            <w:noWrap/>
            <w:vAlign w:val="center"/>
          </w:tcPr>
          <w:p w14:paraId="094CC5B2" w14:textId="77777777" w:rsidR="004A2546" w:rsidRDefault="004A2546" w:rsidP="00C205C6">
            <w:pPr>
              <w:widowControl/>
              <w:jc w:val="left"/>
              <w:rPr>
                <w:rFonts w:ascii="Times New Roman" w:eastAsia="Times New Roman" w:hAnsi="Times New Roman"/>
                <w:kern w:val="0"/>
                <w:sz w:val="20"/>
                <w:szCs w:val="20"/>
              </w:rPr>
            </w:pPr>
          </w:p>
        </w:tc>
        <w:tc>
          <w:tcPr>
            <w:tcW w:w="850" w:type="dxa"/>
            <w:gridSpan w:val="2"/>
            <w:tcBorders>
              <w:top w:val="nil"/>
              <w:left w:val="nil"/>
              <w:bottom w:val="nil"/>
              <w:right w:val="nil"/>
            </w:tcBorders>
            <w:noWrap/>
            <w:vAlign w:val="center"/>
          </w:tcPr>
          <w:p w14:paraId="6148EA65" w14:textId="77777777" w:rsidR="004A2546" w:rsidRDefault="004A2546" w:rsidP="00C205C6">
            <w:pPr>
              <w:widowControl/>
              <w:jc w:val="left"/>
              <w:rPr>
                <w:rFonts w:ascii="Times New Roman" w:eastAsia="Times New Roman" w:hAnsi="Times New Roman"/>
                <w:kern w:val="0"/>
                <w:sz w:val="20"/>
                <w:szCs w:val="20"/>
              </w:rPr>
            </w:pPr>
          </w:p>
        </w:tc>
        <w:tc>
          <w:tcPr>
            <w:tcW w:w="851" w:type="dxa"/>
            <w:gridSpan w:val="2"/>
            <w:tcBorders>
              <w:top w:val="nil"/>
              <w:left w:val="nil"/>
              <w:bottom w:val="nil"/>
              <w:right w:val="nil"/>
            </w:tcBorders>
            <w:noWrap/>
            <w:vAlign w:val="center"/>
          </w:tcPr>
          <w:p w14:paraId="45550F64" w14:textId="77777777" w:rsidR="004A2546" w:rsidRDefault="004A2546" w:rsidP="00C205C6">
            <w:pPr>
              <w:widowControl/>
              <w:jc w:val="left"/>
              <w:rPr>
                <w:rFonts w:ascii="Times New Roman" w:eastAsia="Times New Roman" w:hAnsi="Times New Roman"/>
                <w:kern w:val="0"/>
                <w:sz w:val="20"/>
                <w:szCs w:val="20"/>
              </w:rPr>
            </w:pPr>
          </w:p>
        </w:tc>
        <w:tc>
          <w:tcPr>
            <w:tcW w:w="850" w:type="dxa"/>
            <w:gridSpan w:val="3"/>
            <w:tcBorders>
              <w:top w:val="nil"/>
              <w:left w:val="nil"/>
              <w:bottom w:val="nil"/>
              <w:right w:val="nil"/>
            </w:tcBorders>
            <w:noWrap/>
            <w:vAlign w:val="center"/>
          </w:tcPr>
          <w:p w14:paraId="6B3C3BFA" w14:textId="77777777" w:rsidR="004A2546" w:rsidRDefault="004A2546" w:rsidP="00C205C6">
            <w:pPr>
              <w:widowControl/>
              <w:jc w:val="left"/>
              <w:rPr>
                <w:rFonts w:ascii="Times New Roman" w:eastAsia="Times New Roman" w:hAnsi="Times New Roman"/>
                <w:kern w:val="0"/>
                <w:sz w:val="20"/>
                <w:szCs w:val="20"/>
              </w:rPr>
            </w:pPr>
          </w:p>
        </w:tc>
        <w:tc>
          <w:tcPr>
            <w:tcW w:w="851" w:type="dxa"/>
            <w:tcBorders>
              <w:top w:val="nil"/>
              <w:left w:val="nil"/>
              <w:bottom w:val="nil"/>
              <w:right w:val="nil"/>
            </w:tcBorders>
            <w:noWrap/>
            <w:vAlign w:val="center"/>
          </w:tcPr>
          <w:p w14:paraId="00D5DF0F" w14:textId="77777777" w:rsidR="004A2546" w:rsidRDefault="004A2546" w:rsidP="00C205C6">
            <w:pPr>
              <w:widowControl/>
              <w:jc w:val="left"/>
              <w:rPr>
                <w:rFonts w:ascii="Times New Roman" w:eastAsia="Times New Roman" w:hAnsi="Times New Roman"/>
                <w:kern w:val="0"/>
                <w:sz w:val="20"/>
                <w:szCs w:val="20"/>
              </w:rPr>
            </w:pPr>
          </w:p>
        </w:tc>
        <w:tc>
          <w:tcPr>
            <w:tcW w:w="1275" w:type="dxa"/>
            <w:tcBorders>
              <w:top w:val="nil"/>
              <w:left w:val="nil"/>
              <w:bottom w:val="nil"/>
              <w:right w:val="nil"/>
            </w:tcBorders>
            <w:noWrap/>
            <w:vAlign w:val="center"/>
          </w:tcPr>
          <w:p w14:paraId="27DAF208"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1583DD80"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7ED52624" w14:textId="77777777" w:rsidR="004A2546" w:rsidRDefault="004A2546" w:rsidP="00C205C6">
            <w:pPr>
              <w:widowControl/>
              <w:jc w:val="left"/>
              <w:rPr>
                <w:rFonts w:ascii="Times New Roman" w:eastAsia="Times New Roman" w:hAnsi="Times New Roman"/>
                <w:kern w:val="0"/>
                <w:sz w:val="20"/>
                <w:szCs w:val="20"/>
              </w:rPr>
            </w:pPr>
          </w:p>
        </w:tc>
        <w:tc>
          <w:tcPr>
            <w:tcW w:w="3243" w:type="dxa"/>
            <w:gridSpan w:val="8"/>
            <w:tcBorders>
              <w:top w:val="nil"/>
              <w:left w:val="nil"/>
              <w:bottom w:val="nil"/>
              <w:right w:val="nil"/>
            </w:tcBorders>
            <w:noWrap/>
            <w:vAlign w:val="center"/>
          </w:tcPr>
          <w:p w14:paraId="522522D5" w14:textId="77777777" w:rsidR="004A2546" w:rsidRDefault="004A2546" w:rsidP="00C205C6">
            <w:pPr>
              <w:widowControl/>
              <w:jc w:val="righ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r>
              <w:rPr>
                <w:rFonts w:ascii="Times New Roman" w:eastAsia="宋体" w:hAnsi="Times New Roman"/>
                <w:color w:val="000000"/>
                <w:kern w:val="0"/>
                <w:sz w:val="20"/>
                <w:szCs w:val="20"/>
              </w:rPr>
              <w:t>金额单位：万元</w:t>
            </w:r>
          </w:p>
        </w:tc>
      </w:tr>
      <w:tr w:rsidR="004A2546" w14:paraId="0812A317" w14:textId="77777777" w:rsidTr="00C205C6">
        <w:trPr>
          <w:gridAfter w:val="1"/>
          <w:wAfter w:w="108" w:type="dxa"/>
          <w:trHeight w:val="402"/>
          <w:jc w:val="center"/>
        </w:trPr>
        <w:tc>
          <w:tcPr>
            <w:tcW w:w="7513" w:type="dxa"/>
            <w:gridSpan w:val="14"/>
            <w:tcBorders>
              <w:top w:val="single" w:sz="4" w:space="0" w:color="auto"/>
              <w:left w:val="single" w:sz="4" w:space="0" w:color="auto"/>
              <w:bottom w:val="single" w:sz="4" w:space="0" w:color="auto"/>
              <w:right w:val="single" w:sz="4" w:space="0" w:color="auto"/>
            </w:tcBorders>
            <w:vAlign w:val="center"/>
          </w:tcPr>
          <w:p w14:paraId="693F9D56"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预算数</w:t>
            </w:r>
          </w:p>
        </w:tc>
        <w:tc>
          <w:tcPr>
            <w:tcW w:w="7212" w:type="dxa"/>
            <w:gridSpan w:val="13"/>
            <w:tcBorders>
              <w:top w:val="single" w:sz="4" w:space="0" w:color="auto"/>
              <w:left w:val="nil"/>
              <w:bottom w:val="single" w:sz="4" w:space="0" w:color="auto"/>
              <w:right w:val="single" w:sz="4" w:space="0" w:color="auto"/>
            </w:tcBorders>
            <w:vAlign w:val="center"/>
          </w:tcPr>
          <w:p w14:paraId="4883EC72"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决算数</w:t>
            </w:r>
          </w:p>
        </w:tc>
      </w:tr>
      <w:tr w:rsidR="004A2546" w14:paraId="5A24A81E" w14:textId="77777777" w:rsidTr="00C205C6">
        <w:trPr>
          <w:gridAfter w:val="1"/>
          <w:wAfter w:w="108" w:type="dxa"/>
          <w:trHeight w:val="402"/>
          <w:jc w:val="center"/>
        </w:trPr>
        <w:tc>
          <w:tcPr>
            <w:tcW w:w="5812" w:type="dxa"/>
            <w:gridSpan w:val="9"/>
            <w:tcBorders>
              <w:top w:val="single" w:sz="4" w:space="0" w:color="auto"/>
              <w:left w:val="single" w:sz="4" w:space="0" w:color="auto"/>
              <w:bottom w:val="single" w:sz="4" w:space="0" w:color="auto"/>
              <w:right w:val="single" w:sz="4" w:space="0" w:color="000000"/>
            </w:tcBorders>
            <w:vAlign w:val="center"/>
          </w:tcPr>
          <w:p w14:paraId="4E075C62"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w:t>
            </w:r>
          </w:p>
        </w:tc>
        <w:tc>
          <w:tcPr>
            <w:tcW w:w="851" w:type="dxa"/>
            <w:gridSpan w:val="2"/>
            <w:vMerge w:val="restart"/>
            <w:tcBorders>
              <w:top w:val="nil"/>
              <w:left w:val="single" w:sz="4" w:space="0" w:color="auto"/>
              <w:bottom w:val="single" w:sz="4" w:space="0" w:color="000000"/>
              <w:right w:val="single" w:sz="4" w:space="0" w:color="auto"/>
            </w:tcBorders>
            <w:vAlign w:val="center"/>
          </w:tcPr>
          <w:p w14:paraId="0B6FE9D5"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会议费</w:t>
            </w:r>
          </w:p>
        </w:tc>
        <w:tc>
          <w:tcPr>
            <w:tcW w:w="850" w:type="dxa"/>
            <w:gridSpan w:val="3"/>
            <w:vMerge w:val="restart"/>
            <w:tcBorders>
              <w:top w:val="nil"/>
              <w:left w:val="single" w:sz="4" w:space="0" w:color="auto"/>
              <w:bottom w:val="single" w:sz="4" w:space="0" w:color="000000"/>
              <w:right w:val="single" w:sz="4" w:space="0" w:color="auto"/>
            </w:tcBorders>
            <w:vAlign w:val="center"/>
          </w:tcPr>
          <w:p w14:paraId="5F6A35C4"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培训费</w:t>
            </w:r>
          </w:p>
        </w:tc>
        <w:tc>
          <w:tcPr>
            <w:tcW w:w="5867" w:type="dxa"/>
            <w:gridSpan w:val="8"/>
            <w:tcBorders>
              <w:top w:val="single" w:sz="4" w:space="0" w:color="auto"/>
              <w:left w:val="nil"/>
              <w:bottom w:val="single" w:sz="4" w:space="0" w:color="auto"/>
              <w:right w:val="single" w:sz="4" w:space="0" w:color="000000"/>
            </w:tcBorders>
            <w:vAlign w:val="center"/>
          </w:tcPr>
          <w:p w14:paraId="089D928C"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w:t>
            </w:r>
          </w:p>
        </w:tc>
        <w:tc>
          <w:tcPr>
            <w:tcW w:w="654" w:type="dxa"/>
            <w:gridSpan w:val="3"/>
            <w:vMerge w:val="restart"/>
            <w:tcBorders>
              <w:top w:val="nil"/>
              <w:left w:val="single" w:sz="4" w:space="0" w:color="auto"/>
              <w:bottom w:val="single" w:sz="4" w:space="0" w:color="000000"/>
              <w:right w:val="single" w:sz="4" w:space="0" w:color="auto"/>
            </w:tcBorders>
            <w:vAlign w:val="center"/>
          </w:tcPr>
          <w:p w14:paraId="200BBF61"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会议费</w:t>
            </w:r>
          </w:p>
        </w:tc>
        <w:tc>
          <w:tcPr>
            <w:tcW w:w="691" w:type="dxa"/>
            <w:gridSpan w:val="2"/>
            <w:vMerge w:val="restart"/>
            <w:tcBorders>
              <w:top w:val="nil"/>
              <w:left w:val="single" w:sz="4" w:space="0" w:color="auto"/>
              <w:bottom w:val="single" w:sz="4" w:space="0" w:color="000000"/>
              <w:right w:val="single" w:sz="4" w:space="0" w:color="auto"/>
            </w:tcBorders>
            <w:vAlign w:val="center"/>
          </w:tcPr>
          <w:p w14:paraId="7DB9C0C1"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培训费</w:t>
            </w:r>
          </w:p>
        </w:tc>
      </w:tr>
      <w:tr w:rsidR="004A2546" w14:paraId="024BDC3B" w14:textId="77777777" w:rsidTr="00C205C6">
        <w:trPr>
          <w:gridBefore w:val="1"/>
          <w:wBefore w:w="108" w:type="dxa"/>
          <w:trHeight w:val="402"/>
          <w:jc w:val="center"/>
        </w:trPr>
        <w:tc>
          <w:tcPr>
            <w:tcW w:w="920" w:type="dxa"/>
            <w:vMerge w:val="restart"/>
            <w:tcBorders>
              <w:top w:val="nil"/>
              <w:left w:val="single" w:sz="4" w:space="0" w:color="auto"/>
              <w:bottom w:val="single" w:sz="4" w:space="0" w:color="auto"/>
              <w:right w:val="single" w:sz="4" w:space="0" w:color="auto"/>
            </w:tcBorders>
            <w:vAlign w:val="center"/>
          </w:tcPr>
          <w:p w14:paraId="4B52786A"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经费合计</w:t>
            </w:r>
          </w:p>
        </w:tc>
        <w:tc>
          <w:tcPr>
            <w:tcW w:w="1207" w:type="dxa"/>
            <w:gridSpan w:val="2"/>
            <w:vMerge w:val="restart"/>
            <w:tcBorders>
              <w:top w:val="nil"/>
              <w:left w:val="single" w:sz="4" w:space="0" w:color="auto"/>
              <w:bottom w:val="single" w:sz="4" w:space="0" w:color="auto"/>
              <w:right w:val="single" w:sz="4" w:space="0" w:color="auto"/>
            </w:tcBorders>
            <w:vAlign w:val="center"/>
          </w:tcPr>
          <w:p w14:paraId="35E25B77" w14:textId="77777777" w:rsidR="004A2546" w:rsidRDefault="004A2546" w:rsidP="00C205C6">
            <w:pPr>
              <w:widowControl/>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因公出国（境）费</w:t>
            </w:r>
          </w:p>
        </w:tc>
        <w:tc>
          <w:tcPr>
            <w:tcW w:w="2835" w:type="dxa"/>
            <w:gridSpan w:val="4"/>
            <w:tcBorders>
              <w:top w:val="single" w:sz="4" w:space="0" w:color="auto"/>
              <w:left w:val="nil"/>
              <w:bottom w:val="single" w:sz="4" w:space="0" w:color="auto"/>
              <w:right w:val="single" w:sz="4" w:space="0" w:color="auto"/>
            </w:tcBorders>
            <w:vAlign w:val="center"/>
          </w:tcPr>
          <w:p w14:paraId="47DBBFB8"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公务用车购置及运行费</w:t>
            </w:r>
          </w:p>
        </w:tc>
        <w:tc>
          <w:tcPr>
            <w:tcW w:w="850" w:type="dxa"/>
            <w:gridSpan w:val="2"/>
            <w:vMerge w:val="restart"/>
            <w:tcBorders>
              <w:top w:val="nil"/>
              <w:left w:val="single" w:sz="4" w:space="0" w:color="auto"/>
              <w:bottom w:val="single" w:sz="4" w:space="0" w:color="auto"/>
              <w:right w:val="single" w:sz="4" w:space="0" w:color="auto"/>
            </w:tcBorders>
            <w:vAlign w:val="center"/>
          </w:tcPr>
          <w:p w14:paraId="5456C75D"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公务接待费</w:t>
            </w:r>
          </w:p>
        </w:tc>
        <w:tc>
          <w:tcPr>
            <w:tcW w:w="851" w:type="dxa"/>
            <w:gridSpan w:val="2"/>
            <w:vMerge/>
            <w:tcBorders>
              <w:top w:val="nil"/>
              <w:left w:val="single" w:sz="4" w:space="0" w:color="auto"/>
              <w:bottom w:val="single" w:sz="4" w:space="0" w:color="000000"/>
              <w:right w:val="single" w:sz="4" w:space="0" w:color="auto"/>
            </w:tcBorders>
            <w:vAlign w:val="center"/>
          </w:tcPr>
          <w:p w14:paraId="202B2C9A" w14:textId="77777777" w:rsidR="004A2546" w:rsidRDefault="004A2546" w:rsidP="00C205C6">
            <w:pPr>
              <w:widowControl/>
              <w:jc w:val="left"/>
              <w:rPr>
                <w:rFonts w:ascii="Times New Roman" w:eastAsia="宋体" w:hAnsi="Times New Roman"/>
                <w:color w:val="000000"/>
                <w:kern w:val="0"/>
                <w:sz w:val="20"/>
                <w:szCs w:val="20"/>
              </w:rPr>
            </w:pPr>
          </w:p>
        </w:tc>
        <w:tc>
          <w:tcPr>
            <w:tcW w:w="850" w:type="dxa"/>
            <w:gridSpan w:val="3"/>
            <w:vMerge/>
            <w:tcBorders>
              <w:top w:val="nil"/>
              <w:left w:val="single" w:sz="4" w:space="0" w:color="auto"/>
              <w:bottom w:val="single" w:sz="4" w:space="0" w:color="000000"/>
              <w:right w:val="single" w:sz="4" w:space="0" w:color="auto"/>
            </w:tcBorders>
            <w:vAlign w:val="center"/>
          </w:tcPr>
          <w:p w14:paraId="335AE66A" w14:textId="77777777" w:rsidR="004A2546" w:rsidRDefault="004A2546" w:rsidP="00C205C6">
            <w:pPr>
              <w:widowControl/>
              <w:jc w:val="left"/>
              <w:rPr>
                <w:rFonts w:ascii="Times New Roman" w:eastAsia="宋体" w:hAnsi="Times New Roman"/>
                <w:color w:val="000000"/>
                <w:kern w:val="0"/>
                <w:sz w:val="20"/>
                <w:szCs w:val="20"/>
              </w:rPr>
            </w:pPr>
          </w:p>
        </w:tc>
        <w:tc>
          <w:tcPr>
            <w:tcW w:w="851" w:type="dxa"/>
            <w:vMerge w:val="restart"/>
            <w:tcBorders>
              <w:top w:val="nil"/>
              <w:left w:val="single" w:sz="4" w:space="0" w:color="auto"/>
              <w:bottom w:val="single" w:sz="4" w:space="0" w:color="auto"/>
              <w:right w:val="single" w:sz="4" w:space="0" w:color="auto"/>
            </w:tcBorders>
            <w:vAlign w:val="center"/>
          </w:tcPr>
          <w:p w14:paraId="41463B83"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经费合计</w:t>
            </w:r>
          </w:p>
        </w:tc>
        <w:tc>
          <w:tcPr>
            <w:tcW w:w="1275" w:type="dxa"/>
            <w:vMerge w:val="restart"/>
            <w:tcBorders>
              <w:top w:val="nil"/>
              <w:left w:val="single" w:sz="4" w:space="0" w:color="auto"/>
              <w:bottom w:val="single" w:sz="4" w:space="0" w:color="auto"/>
              <w:right w:val="single" w:sz="4" w:space="0" w:color="auto"/>
            </w:tcBorders>
            <w:vAlign w:val="center"/>
          </w:tcPr>
          <w:p w14:paraId="3E65E39C"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因公出国（境）费</w:t>
            </w:r>
          </w:p>
        </w:tc>
        <w:tc>
          <w:tcPr>
            <w:tcW w:w="2977" w:type="dxa"/>
            <w:gridSpan w:val="4"/>
            <w:tcBorders>
              <w:top w:val="single" w:sz="4" w:space="0" w:color="auto"/>
              <w:left w:val="nil"/>
              <w:bottom w:val="single" w:sz="4" w:space="0" w:color="auto"/>
              <w:right w:val="single" w:sz="4" w:space="0" w:color="auto"/>
            </w:tcBorders>
            <w:vAlign w:val="center"/>
          </w:tcPr>
          <w:p w14:paraId="65D9BB66"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公务用车购置及运行费</w:t>
            </w:r>
          </w:p>
        </w:tc>
        <w:tc>
          <w:tcPr>
            <w:tcW w:w="764" w:type="dxa"/>
            <w:gridSpan w:val="2"/>
            <w:vMerge w:val="restart"/>
            <w:tcBorders>
              <w:top w:val="nil"/>
              <w:left w:val="single" w:sz="4" w:space="0" w:color="auto"/>
              <w:bottom w:val="single" w:sz="4" w:space="0" w:color="auto"/>
              <w:right w:val="single" w:sz="4" w:space="0" w:color="auto"/>
            </w:tcBorders>
            <w:vAlign w:val="center"/>
          </w:tcPr>
          <w:p w14:paraId="6CF72F30"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公务接待费</w:t>
            </w:r>
          </w:p>
        </w:tc>
        <w:tc>
          <w:tcPr>
            <w:tcW w:w="654" w:type="dxa"/>
            <w:gridSpan w:val="3"/>
            <w:vMerge/>
            <w:tcBorders>
              <w:top w:val="nil"/>
              <w:left w:val="single" w:sz="4" w:space="0" w:color="auto"/>
              <w:bottom w:val="single" w:sz="4" w:space="0" w:color="000000"/>
              <w:right w:val="single" w:sz="4" w:space="0" w:color="auto"/>
            </w:tcBorders>
            <w:vAlign w:val="center"/>
          </w:tcPr>
          <w:p w14:paraId="61DA3D4C" w14:textId="77777777" w:rsidR="004A2546" w:rsidRDefault="004A2546" w:rsidP="00C205C6">
            <w:pPr>
              <w:widowControl/>
              <w:jc w:val="left"/>
              <w:rPr>
                <w:rFonts w:ascii="Times New Roman" w:eastAsia="宋体" w:hAnsi="Times New Roman"/>
                <w:color w:val="000000"/>
                <w:kern w:val="0"/>
                <w:sz w:val="20"/>
                <w:szCs w:val="20"/>
              </w:rPr>
            </w:pPr>
          </w:p>
        </w:tc>
        <w:tc>
          <w:tcPr>
            <w:tcW w:w="691" w:type="dxa"/>
            <w:gridSpan w:val="2"/>
            <w:vMerge/>
            <w:tcBorders>
              <w:top w:val="nil"/>
              <w:left w:val="single" w:sz="4" w:space="0" w:color="auto"/>
              <w:bottom w:val="single" w:sz="4" w:space="0" w:color="000000"/>
              <w:right w:val="single" w:sz="4" w:space="0" w:color="auto"/>
            </w:tcBorders>
            <w:vAlign w:val="center"/>
          </w:tcPr>
          <w:p w14:paraId="0C6E6601" w14:textId="77777777" w:rsidR="004A2546" w:rsidRDefault="004A2546" w:rsidP="00C205C6">
            <w:pPr>
              <w:widowControl/>
              <w:jc w:val="left"/>
              <w:rPr>
                <w:rFonts w:ascii="Times New Roman" w:eastAsia="宋体" w:hAnsi="Times New Roman"/>
                <w:color w:val="000000"/>
                <w:kern w:val="0"/>
                <w:sz w:val="20"/>
                <w:szCs w:val="20"/>
              </w:rPr>
            </w:pPr>
          </w:p>
        </w:tc>
      </w:tr>
      <w:tr w:rsidR="004A2546" w14:paraId="6BCACDA4" w14:textId="77777777" w:rsidTr="00C205C6">
        <w:trPr>
          <w:gridBefore w:val="1"/>
          <w:wBefore w:w="108" w:type="dxa"/>
          <w:trHeight w:val="749"/>
          <w:jc w:val="center"/>
        </w:trPr>
        <w:tc>
          <w:tcPr>
            <w:tcW w:w="920" w:type="dxa"/>
            <w:vMerge/>
            <w:tcBorders>
              <w:top w:val="nil"/>
              <w:left w:val="single" w:sz="4" w:space="0" w:color="auto"/>
              <w:bottom w:val="single" w:sz="4" w:space="0" w:color="auto"/>
              <w:right w:val="single" w:sz="4" w:space="0" w:color="auto"/>
            </w:tcBorders>
            <w:vAlign w:val="center"/>
          </w:tcPr>
          <w:p w14:paraId="334C68D3" w14:textId="77777777" w:rsidR="004A2546" w:rsidRDefault="004A2546" w:rsidP="00C205C6">
            <w:pPr>
              <w:widowControl/>
              <w:jc w:val="left"/>
              <w:rPr>
                <w:rFonts w:ascii="Times New Roman" w:eastAsia="宋体" w:hAnsi="Times New Roman"/>
                <w:color w:val="000000"/>
                <w:kern w:val="0"/>
                <w:sz w:val="20"/>
                <w:szCs w:val="20"/>
              </w:rPr>
            </w:pPr>
          </w:p>
        </w:tc>
        <w:tc>
          <w:tcPr>
            <w:tcW w:w="1207" w:type="dxa"/>
            <w:gridSpan w:val="2"/>
            <w:vMerge/>
            <w:tcBorders>
              <w:top w:val="nil"/>
              <w:left w:val="single" w:sz="4" w:space="0" w:color="auto"/>
              <w:bottom w:val="single" w:sz="4" w:space="0" w:color="auto"/>
              <w:right w:val="single" w:sz="4" w:space="0" w:color="auto"/>
            </w:tcBorders>
            <w:vAlign w:val="center"/>
          </w:tcPr>
          <w:p w14:paraId="155E32A3" w14:textId="77777777" w:rsidR="004A2546" w:rsidRDefault="004A2546" w:rsidP="00C205C6">
            <w:pPr>
              <w:widowControl/>
              <w:jc w:val="left"/>
              <w:rPr>
                <w:rFonts w:ascii="Times New Roman" w:eastAsia="宋体" w:hAnsi="Times New Roman"/>
                <w:color w:val="000000"/>
                <w:kern w:val="0"/>
                <w:sz w:val="20"/>
                <w:szCs w:val="20"/>
              </w:rPr>
            </w:pPr>
          </w:p>
        </w:tc>
        <w:tc>
          <w:tcPr>
            <w:tcW w:w="633" w:type="dxa"/>
            <w:tcBorders>
              <w:top w:val="nil"/>
              <w:left w:val="nil"/>
              <w:bottom w:val="single" w:sz="4" w:space="0" w:color="auto"/>
              <w:right w:val="single" w:sz="4" w:space="0" w:color="auto"/>
            </w:tcBorders>
            <w:vAlign w:val="center"/>
          </w:tcPr>
          <w:p w14:paraId="59C9425F"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小计</w:t>
            </w:r>
          </w:p>
        </w:tc>
        <w:tc>
          <w:tcPr>
            <w:tcW w:w="1068" w:type="dxa"/>
            <w:tcBorders>
              <w:top w:val="nil"/>
              <w:left w:val="nil"/>
              <w:bottom w:val="single" w:sz="4" w:space="0" w:color="auto"/>
              <w:right w:val="single" w:sz="4" w:space="0" w:color="auto"/>
            </w:tcBorders>
            <w:vAlign w:val="center"/>
          </w:tcPr>
          <w:p w14:paraId="19042855"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公务用车购置费</w:t>
            </w:r>
          </w:p>
        </w:tc>
        <w:tc>
          <w:tcPr>
            <w:tcW w:w="1134" w:type="dxa"/>
            <w:gridSpan w:val="2"/>
            <w:tcBorders>
              <w:top w:val="nil"/>
              <w:left w:val="nil"/>
              <w:bottom w:val="single" w:sz="4" w:space="0" w:color="auto"/>
              <w:right w:val="single" w:sz="4" w:space="0" w:color="auto"/>
            </w:tcBorders>
            <w:vAlign w:val="center"/>
          </w:tcPr>
          <w:p w14:paraId="4F8BF4FB"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公务用车运行费</w:t>
            </w:r>
          </w:p>
        </w:tc>
        <w:tc>
          <w:tcPr>
            <w:tcW w:w="850" w:type="dxa"/>
            <w:gridSpan w:val="2"/>
            <w:vMerge/>
            <w:tcBorders>
              <w:top w:val="nil"/>
              <w:left w:val="single" w:sz="4" w:space="0" w:color="auto"/>
              <w:bottom w:val="single" w:sz="4" w:space="0" w:color="auto"/>
              <w:right w:val="single" w:sz="4" w:space="0" w:color="auto"/>
            </w:tcBorders>
            <w:vAlign w:val="center"/>
          </w:tcPr>
          <w:p w14:paraId="4742328D" w14:textId="77777777" w:rsidR="004A2546" w:rsidRDefault="004A2546" w:rsidP="00C205C6">
            <w:pPr>
              <w:widowControl/>
              <w:jc w:val="left"/>
              <w:rPr>
                <w:rFonts w:ascii="Times New Roman" w:eastAsia="宋体" w:hAnsi="Times New Roman"/>
                <w:color w:val="000000"/>
                <w:kern w:val="0"/>
                <w:sz w:val="20"/>
                <w:szCs w:val="20"/>
              </w:rPr>
            </w:pPr>
          </w:p>
        </w:tc>
        <w:tc>
          <w:tcPr>
            <w:tcW w:w="851" w:type="dxa"/>
            <w:gridSpan w:val="2"/>
            <w:vMerge/>
            <w:tcBorders>
              <w:top w:val="nil"/>
              <w:left w:val="single" w:sz="4" w:space="0" w:color="auto"/>
              <w:bottom w:val="single" w:sz="4" w:space="0" w:color="000000"/>
              <w:right w:val="single" w:sz="4" w:space="0" w:color="auto"/>
            </w:tcBorders>
            <w:vAlign w:val="center"/>
          </w:tcPr>
          <w:p w14:paraId="519A1E3E" w14:textId="77777777" w:rsidR="004A2546" w:rsidRDefault="004A2546" w:rsidP="00C205C6">
            <w:pPr>
              <w:widowControl/>
              <w:jc w:val="left"/>
              <w:rPr>
                <w:rFonts w:ascii="Times New Roman" w:eastAsia="宋体" w:hAnsi="Times New Roman"/>
                <w:color w:val="000000"/>
                <w:kern w:val="0"/>
                <w:sz w:val="20"/>
                <w:szCs w:val="20"/>
              </w:rPr>
            </w:pPr>
          </w:p>
        </w:tc>
        <w:tc>
          <w:tcPr>
            <w:tcW w:w="850" w:type="dxa"/>
            <w:gridSpan w:val="3"/>
            <w:vMerge/>
            <w:tcBorders>
              <w:top w:val="nil"/>
              <w:left w:val="single" w:sz="4" w:space="0" w:color="auto"/>
              <w:bottom w:val="single" w:sz="4" w:space="0" w:color="000000"/>
              <w:right w:val="single" w:sz="4" w:space="0" w:color="auto"/>
            </w:tcBorders>
            <w:vAlign w:val="center"/>
          </w:tcPr>
          <w:p w14:paraId="20871441" w14:textId="77777777" w:rsidR="004A2546" w:rsidRDefault="004A2546" w:rsidP="00C205C6">
            <w:pPr>
              <w:widowControl/>
              <w:jc w:val="left"/>
              <w:rPr>
                <w:rFonts w:ascii="Times New Roman" w:eastAsia="宋体" w:hAnsi="Times New Roman"/>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tcPr>
          <w:p w14:paraId="7920D262" w14:textId="77777777" w:rsidR="004A2546" w:rsidRDefault="004A2546" w:rsidP="00C205C6">
            <w:pPr>
              <w:widowControl/>
              <w:jc w:val="left"/>
              <w:rPr>
                <w:rFonts w:ascii="Times New Roman" w:eastAsia="宋体" w:hAnsi="Times New Roman"/>
                <w:color w:val="000000"/>
                <w:kern w:val="0"/>
                <w:sz w:val="20"/>
                <w:szCs w:val="20"/>
              </w:rPr>
            </w:pPr>
          </w:p>
        </w:tc>
        <w:tc>
          <w:tcPr>
            <w:tcW w:w="1275" w:type="dxa"/>
            <w:vMerge/>
            <w:tcBorders>
              <w:top w:val="nil"/>
              <w:left w:val="single" w:sz="4" w:space="0" w:color="auto"/>
              <w:bottom w:val="single" w:sz="4" w:space="0" w:color="auto"/>
              <w:right w:val="single" w:sz="4" w:space="0" w:color="auto"/>
            </w:tcBorders>
            <w:vAlign w:val="center"/>
          </w:tcPr>
          <w:p w14:paraId="7B33F275" w14:textId="77777777" w:rsidR="004A2546" w:rsidRDefault="004A2546" w:rsidP="00C205C6">
            <w:pPr>
              <w:widowControl/>
              <w:jc w:val="left"/>
              <w:rPr>
                <w:rFonts w:ascii="Times New Roman" w:eastAsia="宋体" w:hAnsi="Times New Roman"/>
                <w:color w:val="000000"/>
                <w:kern w:val="0"/>
                <w:sz w:val="20"/>
                <w:szCs w:val="20"/>
              </w:rPr>
            </w:pPr>
          </w:p>
        </w:tc>
        <w:tc>
          <w:tcPr>
            <w:tcW w:w="709" w:type="dxa"/>
            <w:gridSpan w:val="2"/>
            <w:tcBorders>
              <w:top w:val="nil"/>
              <w:left w:val="nil"/>
              <w:bottom w:val="single" w:sz="4" w:space="0" w:color="auto"/>
              <w:right w:val="single" w:sz="4" w:space="0" w:color="auto"/>
            </w:tcBorders>
            <w:vAlign w:val="center"/>
          </w:tcPr>
          <w:p w14:paraId="12E97242"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小计</w:t>
            </w:r>
          </w:p>
        </w:tc>
        <w:tc>
          <w:tcPr>
            <w:tcW w:w="1134" w:type="dxa"/>
            <w:tcBorders>
              <w:top w:val="nil"/>
              <w:left w:val="nil"/>
              <w:bottom w:val="single" w:sz="4" w:space="0" w:color="auto"/>
              <w:right w:val="single" w:sz="4" w:space="0" w:color="auto"/>
            </w:tcBorders>
            <w:vAlign w:val="center"/>
          </w:tcPr>
          <w:p w14:paraId="20D11C47"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公务用车购置费</w:t>
            </w:r>
          </w:p>
        </w:tc>
        <w:tc>
          <w:tcPr>
            <w:tcW w:w="1134" w:type="dxa"/>
            <w:tcBorders>
              <w:top w:val="nil"/>
              <w:left w:val="nil"/>
              <w:bottom w:val="single" w:sz="4" w:space="0" w:color="auto"/>
              <w:right w:val="single" w:sz="4" w:space="0" w:color="auto"/>
            </w:tcBorders>
            <w:vAlign w:val="center"/>
          </w:tcPr>
          <w:p w14:paraId="1136A284"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公务用车运行费</w:t>
            </w:r>
          </w:p>
        </w:tc>
        <w:tc>
          <w:tcPr>
            <w:tcW w:w="764" w:type="dxa"/>
            <w:gridSpan w:val="2"/>
            <w:vMerge/>
            <w:tcBorders>
              <w:top w:val="nil"/>
              <w:left w:val="single" w:sz="4" w:space="0" w:color="auto"/>
              <w:bottom w:val="single" w:sz="4" w:space="0" w:color="auto"/>
              <w:right w:val="single" w:sz="4" w:space="0" w:color="auto"/>
            </w:tcBorders>
            <w:vAlign w:val="center"/>
          </w:tcPr>
          <w:p w14:paraId="780569CE" w14:textId="77777777" w:rsidR="004A2546" w:rsidRDefault="004A2546" w:rsidP="00C205C6">
            <w:pPr>
              <w:widowControl/>
              <w:jc w:val="left"/>
              <w:rPr>
                <w:rFonts w:ascii="Times New Roman" w:eastAsia="宋体" w:hAnsi="Times New Roman"/>
                <w:color w:val="000000"/>
                <w:kern w:val="0"/>
                <w:sz w:val="20"/>
                <w:szCs w:val="20"/>
              </w:rPr>
            </w:pPr>
          </w:p>
        </w:tc>
        <w:tc>
          <w:tcPr>
            <w:tcW w:w="654" w:type="dxa"/>
            <w:gridSpan w:val="3"/>
            <w:vMerge/>
            <w:tcBorders>
              <w:top w:val="nil"/>
              <w:left w:val="single" w:sz="4" w:space="0" w:color="auto"/>
              <w:bottom w:val="single" w:sz="4" w:space="0" w:color="000000"/>
              <w:right w:val="single" w:sz="4" w:space="0" w:color="auto"/>
            </w:tcBorders>
            <w:vAlign w:val="center"/>
          </w:tcPr>
          <w:p w14:paraId="02B90B76" w14:textId="77777777" w:rsidR="004A2546" w:rsidRDefault="004A2546" w:rsidP="00C205C6">
            <w:pPr>
              <w:widowControl/>
              <w:jc w:val="left"/>
              <w:rPr>
                <w:rFonts w:ascii="Times New Roman" w:eastAsia="宋体" w:hAnsi="Times New Roman"/>
                <w:color w:val="000000"/>
                <w:kern w:val="0"/>
                <w:sz w:val="20"/>
                <w:szCs w:val="20"/>
              </w:rPr>
            </w:pPr>
          </w:p>
        </w:tc>
        <w:tc>
          <w:tcPr>
            <w:tcW w:w="691" w:type="dxa"/>
            <w:gridSpan w:val="2"/>
            <w:vMerge/>
            <w:tcBorders>
              <w:top w:val="nil"/>
              <w:left w:val="single" w:sz="4" w:space="0" w:color="auto"/>
              <w:bottom w:val="single" w:sz="4" w:space="0" w:color="000000"/>
              <w:right w:val="single" w:sz="4" w:space="0" w:color="auto"/>
            </w:tcBorders>
            <w:vAlign w:val="center"/>
          </w:tcPr>
          <w:p w14:paraId="0FF958A8" w14:textId="77777777" w:rsidR="004A2546" w:rsidRDefault="004A2546" w:rsidP="00C205C6">
            <w:pPr>
              <w:widowControl/>
              <w:jc w:val="left"/>
              <w:rPr>
                <w:rFonts w:ascii="Times New Roman" w:eastAsia="宋体" w:hAnsi="Times New Roman"/>
                <w:color w:val="000000"/>
                <w:kern w:val="0"/>
                <w:sz w:val="20"/>
                <w:szCs w:val="20"/>
              </w:rPr>
            </w:pPr>
          </w:p>
        </w:tc>
      </w:tr>
      <w:tr w:rsidR="004A2546" w14:paraId="1B934564" w14:textId="77777777" w:rsidTr="00C205C6">
        <w:trPr>
          <w:gridBefore w:val="1"/>
          <w:wBefore w:w="108" w:type="dxa"/>
          <w:trHeight w:val="237"/>
          <w:jc w:val="center"/>
        </w:trPr>
        <w:tc>
          <w:tcPr>
            <w:tcW w:w="920" w:type="dxa"/>
            <w:tcBorders>
              <w:top w:val="nil"/>
              <w:left w:val="single" w:sz="4" w:space="0" w:color="auto"/>
              <w:bottom w:val="single" w:sz="4" w:space="0" w:color="auto"/>
              <w:right w:val="single" w:sz="4" w:space="0" w:color="auto"/>
            </w:tcBorders>
            <w:vAlign w:val="center"/>
          </w:tcPr>
          <w:p w14:paraId="5E400EA7"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207" w:type="dxa"/>
            <w:gridSpan w:val="2"/>
            <w:tcBorders>
              <w:top w:val="nil"/>
              <w:left w:val="nil"/>
              <w:bottom w:val="single" w:sz="4" w:space="0" w:color="auto"/>
              <w:right w:val="single" w:sz="4" w:space="0" w:color="auto"/>
            </w:tcBorders>
            <w:vAlign w:val="center"/>
          </w:tcPr>
          <w:p w14:paraId="5A7F0318"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633" w:type="dxa"/>
            <w:tcBorders>
              <w:top w:val="nil"/>
              <w:left w:val="nil"/>
              <w:bottom w:val="single" w:sz="4" w:space="0" w:color="auto"/>
              <w:right w:val="single" w:sz="4" w:space="0" w:color="auto"/>
            </w:tcBorders>
            <w:vAlign w:val="center"/>
          </w:tcPr>
          <w:p w14:paraId="55A6952C"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068" w:type="dxa"/>
            <w:tcBorders>
              <w:top w:val="nil"/>
              <w:left w:val="nil"/>
              <w:bottom w:val="single" w:sz="4" w:space="0" w:color="auto"/>
              <w:right w:val="single" w:sz="4" w:space="0" w:color="auto"/>
            </w:tcBorders>
            <w:vAlign w:val="center"/>
          </w:tcPr>
          <w:p w14:paraId="72B59093"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134" w:type="dxa"/>
            <w:gridSpan w:val="2"/>
            <w:tcBorders>
              <w:top w:val="nil"/>
              <w:left w:val="nil"/>
              <w:bottom w:val="single" w:sz="4" w:space="0" w:color="auto"/>
              <w:right w:val="single" w:sz="4" w:space="0" w:color="auto"/>
            </w:tcBorders>
            <w:vAlign w:val="center"/>
          </w:tcPr>
          <w:p w14:paraId="3A783E34"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0" w:type="dxa"/>
            <w:gridSpan w:val="2"/>
            <w:tcBorders>
              <w:top w:val="nil"/>
              <w:left w:val="nil"/>
              <w:bottom w:val="single" w:sz="4" w:space="0" w:color="auto"/>
              <w:right w:val="single" w:sz="4" w:space="0" w:color="auto"/>
            </w:tcBorders>
            <w:vAlign w:val="center"/>
          </w:tcPr>
          <w:p w14:paraId="31F732D3"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gridSpan w:val="2"/>
            <w:tcBorders>
              <w:top w:val="nil"/>
              <w:left w:val="nil"/>
              <w:bottom w:val="single" w:sz="4" w:space="0" w:color="auto"/>
              <w:right w:val="single" w:sz="4" w:space="0" w:color="auto"/>
            </w:tcBorders>
            <w:vAlign w:val="center"/>
          </w:tcPr>
          <w:p w14:paraId="73658BA3"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0" w:type="dxa"/>
            <w:gridSpan w:val="3"/>
            <w:tcBorders>
              <w:top w:val="nil"/>
              <w:left w:val="nil"/>
              <w:bottom w:val="single" w:sz="4" w:space="0" w:color="auto"/>
              <w:right w:val="single" w:sz="4" w:space="0" w:color="auto"/>
            </w:tcBorders>
            <w:vAlign w:val="center"/>
          </w:tcPr>
          <w:p w14:paraId="19AAD4E4"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single" w:sz="4" w:space="0" w:color="auto"/>
              <w:right w:val="single" w:sz="4" w:space="0" w:color="auto"/>
            </w:tcBorders>
            <w:vAlign w:val="center"/>
          </w:tcPr>
          <w:p w14:paraId="49B5FF3A"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275" w:type="dxa"/>
            <w:tcBorders>
              <w:top w:val="nil"/>
              <w:left w:val="nil"/>
              <w:bottom w:val="single" w:sz="4" w:space="0" w:color="auto"/>
              <w:right w:val="single" w:sz="4" w:space="0" w:color="auto"/>
            </w:tcBorders>
            <w:vAlign w:val="center"/>
          </w:tcPr>
          <w:p w14:paraId="660D2A16"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709" w:type="dxa"/>
            <w:gridSpan w:val="2"/>
            <w:tcBorders>
              <w:top w:val="nil"/>
              <w:left w:val="nil"/>
              <w:bottom w:val="single" w:sz="4" w:space="0" w:color="auto"/>
              <w:right w:val="single" w:sz="4" w:space="0" w:color="auto"/>
            </w:tcBorders>
            <w:vAlign w:val="center"/>
          </w:tcPr>
          <w:p w14:paraId="22147BEA"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14:paraId="06E28565"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14:paraId="3B242ECF"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764" w:type="dxa"/>
            <w:gridSpan w:val="2"/>
            <w:tcBorders>
              <w:top w:val="nil"/>
              <w:left w:val="nil"/>
              <w:bottom w:val="single" w:sz="4" w:space="0" w:color="auto"/>
              <w:right w:val="single" w:sz="4" w:space="0" w:color="auto"/>
            </w:tcBorders>
            <w:vAlign w:val="center"/>
          </w:tcPr>
          <w:p w14:paraId="7624A119"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654" w:type="dxa"/>
            <w:gridSpan w:val="3"/>
            <w:tcBorders>
              <w:top w:val="nil"/>
              <w:left w:val="nil"/>
              <w:bottom w:val="single" w:sz="4" w:space="0" w:color="auto"/>
              <w:right w:val="single" w:sz="4" w:space="0" w:color="auto"/>
            </w:tcBorders>
            <w:noWrap/>
            <w:vAlign w:val="center"/>
          </w:tcPr>
          <w:p w14:paraId="76453D7B"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691" w:type="dxa"/>
            <w:gridSpan w:val="2"/>
            <w:tcBorders>
              <w:top w:val="nil"/>
              <w:left w:val="nil"/>
              <w:bottom w:val="single" w:sz="4" w:space="0" w:color="auto"/>
              <w:right w:val="single" w:sz="4" w:space="0" w:color="auto"/>
            </w:tcBorders>
            <w:noWrap/>
            <w:vAlign w:val="center"/>
          </w:tcPr>
          <w:p w14:paraId="59548C32"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r>
      <w:tr w:rsidR="004A2546" w14:paraId="1615D1D4" w14:textId="77777777" w:rsidTr="00C205C6">
        <w:trPr>
          <w:gridBefore w:val="1"/>
          <w:wBefore w:w="108" w:type="dxa"/>
          <w:trHeight w:val="402"/>
          <w:jc w:val="center"/>
        </w:trPr>
        <w:tc>
          <w:tcPr>
            <w:tcW w:w="3828" w:type="dxa"/>
            <w:gridSpan w:val="5"/>
            <w:tcBorders>
              <w:top w:val="nil"/>
              <w:left w:val="nil"/>
              <w:bottom w:val="nil"/>
              <w:right w:val="nil"/>
            </w:tcBorders>
            <w:vAlign w:val="center"/>
          </w:tcPr>
          <w:p w14:paraId="7BD9BE07"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相关统计数：</w:t>
            </w:r>
          </w:p>
        </w:tc>
        <w:tc>
          <w:tcPr>
            <w:tcW w:w="1134" w:type="dxa"/>
            <w:gridSpan w:val="2"/>
            <w:tcBorders>
              <w:top w:val="nil"/>
              <w:left w:val="nil"/>
              <w:bottom w:val="nil"/>
              <w:right w:val="nil"/>
            </w:tcBorders>
            <w:noWrap/>
            <w:vAlign w:val="center"/>
          </w:tcPr>
          <w:p w14:paraId="6B5C154A" w14:textId="77777777" w:rsidR="004A2546" w:rsidRDefault="004A2546" w:rsidP="00C205C6">
            <w:pPr>
              <w:widowControl/>
              <w:jc w:val="left"/>
              <w:rPr>
                <w:rFonts w:ascii="Times New Roman" w:eastAsia="宋体" w:hAnsi="Times New Roman"/>
                <w:color w:val="000000"/>
                <w:kern w:val="0"/>
                <w:sz w:val="20"/>
                <w:szCs w:val="20"/>
              </w:rPr>
            </w:pPr>
          </w:p>
        </w:tc>
        <w:tc>
          <w:tcPr>
            <w:tcW w:w="850" w:type="dxa"/>
            <w:gridSpan w:val="2"/>
            <w:tcBorders>
              <w:top w:val="nil"/>
              <w:left w:val="nil"/>
              <w:bottom w:val="nil"/>
              <w:right w:val="nil"/>
            </w:tcBorders>
            <w:noWrap/>
            <w:vAlign w:val="center"/>
          </w:tcPr>
          <w:p w14:paraId="46A9B6BD" w14:textId="77777777" w:rsidR="004A2546" w:rsidRDefault="004A2546" w:rsidP="00C205C6">
            <w:pPr>
              <w:widowControl/>
              <w:jc w:val="left"/>
              <w:rPr>
                <w:rFonts w:ascii="Times New Roman" w:eastAsia="Times New Roman" w:hAnsi="Times New Roman"/>
                <w:kern w:val="0"/>
                <w:sz w:val="20"/>
                <w:szCs w:val="20"/>
              </w:rPr>
            </w:pPr>
          </w:p>
        </w:tc>
        <w:tc>
          <w:tcPr>
            <w:tcW w:w="851" w:type="dxa"/>
            <w:gridSpan w:val="2"/>
            <w:tcBorders>
              <w:top w:val="nil"/>
              <w:left w:val="nil"/>
              <w:bottom w:val="nil"/>
              <w:right w:val="nil"/>
            </w:tcBorders>
            <w:noWrap/>
            <w:vAlign w:val="center"/>
          </w:tcPr>
          <w:p w14:paraId="77D43810" w14:textId="77777777" w:rsidR="004A2546" w:rsidRDefault="004A2546" w:rsidP="00C205C6">
            <w:pPr>
              <w:widowControl/>
              <w:jc w:val="left"/>
              <w:rPr>
                <w:rFonts w:ascii="Times New Roman" w:eastAsia="Times New Roman" w:hAnsi="Times New Roman"/>
                <w:kern w:val="0"/>
                <w:sz w:val="20"/>
                <w:szCs w:val="20"/>
              </w:rPr>
            </w:pPr>
          </w:p>
        </w:tc>
        <w:tc>
          <w:tcPr>
            <w:tcW w:w="850" w:type="dxa"/>
            <w:gridSpan w:val="3"/>
            <w:tcBorders>
              <w:top w:val="nil"/>
              <w:left w:val="nil"/>
              <w:bottom w:val="nil"/>
              <w:right w:val="nil"/>
            </w:tcBorders>
            <w:noWrap/>
            <w:vAlign w:val="center"/>
          </w:tcPr>
          <w:p w14:paraId="2377C1FD" w14:textId="77777777" w:rsidR="004A2546" w:rsidRDefault="004A2546" w:rsidP="00C205C6">
            <w:pPr>
              <w:widowControl/>
              <w:jc w:val="left"/>
              <w:rPr>
                <w:rFonts w:ascii="Times New Roman" w:eastAsia="Times New Roman" w:hAnsi="Times New Roman"/>
                <w:kern w:val="0"/>
                <w:sz w:val="20"/>
                <w:szCs w:val="20"/>
              </w:rPr>
            </w:pPr>
          </w:p>
        </w:tc>
        <w:tc>
          <w:tcPr>
            <w:tcW w:w="851" w:type="dxa"/>
            <w:tcBorders>
              <w:top w:val="nil"/>
              <w:left w:val="nil"/>
              <w:bottom w:val="nil"/>
              <w:right w:val="nil"/>
            </w:tcBorders>
            <w:noWrap/>
            <w:vAlign w:val="center"/>
          </w:tcPr>
          <w:p w14:paraId="4459CA45" w14:textId="77777777" w:rsidR="004A2546" w:rsidRDefault="004A2546" w:rsidP="00C205C6">
            <w:pPr>
              <w:widowControl/>
              <w:jc w:val="left"/>
              <w:rPr>
                <w:rFonts w:ascii="Times New Roman" w:eastAsia="Times New Roman" w:hAnsi="Times New Roman"/>
                <w:kern w:val="0"/>
                <w:sz w:val="20"/>
                <w:szCs w:val="20"/>
              </w:rPr>
            </w:pPr>
          </w:p>
        </w:tc>
        <w:tc>
          <w:tcPr>
            <w:tcW w:w="1275" w:type="dxa"/>
            <w:tcBorders>
              <w:top w:val="nil"/>
              <w:left w:val="nil"/>
              <w:bottom w:val="nil"/>
              <w:right w:val="nil"/>
            </w:tcBorders>
            <w:noWrap/>
            <w:vAlign w:val="center"/>
          </w:tcPr>
          <w:p w14:paraId="43B19E38"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100FAC6E"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4456A285"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4AA5A8C0"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50479ED2"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66A4CCA8"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5B4C3839" w14:textId="77777777" w:rsidR="004A2546" w:rsidRDefault="004A2546" w:rsidP="00C205C6">
            <w:pPr>
              <w:widowControl/>
              <w:jc w:val="left"/>
              <w:rPr>
                <w:rFonts w:ascii="Times New Roman" w:eastAsia="Times New Roman" w:hAnsi="Times New Roman"/>
                <w:kern w:val="0"/>
                <w:sz w:val="20"/>
                <w:szCs w:val="20"/>
              </w:rPr>
            </w:pPr>
          </w:p>
        </w:tc>
      </w:tr>
      <w:tr w:rsidR="004A2546" w14:paraId="00AF4FF7" w14:textId="77777777"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14:paraId="5E1F73CD"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项目</w:t>
            </w:r>
          </w:p>
        </w:tc>
        <w:tc>
          <w:tcPr>
            <w:tcW w:w="1068" w:type="dxa"/>
            <w:tcBorders>
              <w:top w:val="single" w:sz="4" w:space="0" w:color="auto"/>
              <w:left w:val="nil"/>
              <w:bottom w:val="single" w:sz="4" w:space="0" w:color="auto"/>
              <w:right w:val="single" w:sz="4" w:space="0" w:color="auto"/>
            </w:tcBorders>
            <w:vAlign w:val="center"/>
          </w:tcPr>
          <w:p w14:paraId="77AA6BBE"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统计数</w:t>
            </w:r>
          </w:p>
        </w:tc>
        <w:tc>
          <w:tcPr>
            <w:tcW w:w="2835" w:type="dxa"/>
            <w:gridSpan w:val="6"/>
            <w:tcBorders>
              <w:top w:val="single" w:sz="4" w:space="0" w:color="auto"/>
              <w:left w:val="nil"/>
              <w:bottom w:val="single" w:sz="4" w:space="0" w:color="auto"/>
              <w:right w:val="single" w:sz="4" w:space="0" w:color="auto"/>
            </w:tcBorders>
            <w:vAlign w:val="center"/>
          </w:tcPr>
          <w:p w14:paraId="5FF443EB"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项目</w:t>
            </w:r>
          </w:p>
        </w:tc>
        <w:tc>
          <w:tcPr>
            <w:tcW w:w="850" w:type="dxa"/>
            <w:gridSpan w:val="3"/>
            <w:tcBorders>
              <w:top w:val="single" w:sz="4" w:space="0" w:color="auto"/>
              <w:left w:val="nil"/>
              <w:bottom w:val="single" w:sz="4" w:space="0" w:color="auto"/>
              <w:right w:val="single" w:sz="4" w:space="0" w:color="auto"/>
            </w:tcBorders>
            <w:vAlign w:val="center"/>
          </w:tcPr>
          <w:p w14:paraId="38DE7DCA"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统计数</w:t>
            </w:r>
          </w:p>
        </w:tc>
        <w:tc>
          <w:tcPr>
            <w:tcW w:w="851" w:type="dxa"/>
            <w:tcBorders>
              <w:top w:val="nil"/>
              <w:left w:val="nil"/>
              <w:bottom w:val="nil"/>
              <w:right w:val="nil"/>
            </w:tcBorders>
            <w:noWrap/>
            <w:vAlign w:val="center"/>
          </w:tcPr>
          <w:p w14:paraId="4A8C8C0B" w14:textId="77777777" w:rsidR="004A2546" w:rsidRDefault="004A2546" w:rsidP="00C205C6">
            <w:pPr>
              <w:widowControl/>
              <w:jc w:val="center"/>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14:paraId="0CE55DC9"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564BAF0D"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3087670E"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55895C0D"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119D4201"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58F9EDB0"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0720642A" w14:textId="77777777" w:rsidR="004A2546" w:rsidRDefault="004A2546" w:rsidP="00C205C6">
            <w:pPr>
              <w:widowControl/>
              <w:jc w:val="left"/>
              <w:rPr>
                <w:rFonts w:ascii="Times New Roman" w:eastAsia="Times New Roman" w:hAnsi="Times New Roman"/>
                <w:kern w:val="0"/>
                <w:sz w:val="20"/>
                <w:szCs w:val="20"/>
              </w:rPr>
            </w:pPr>
          </w:p>
        </w:tc>
      </w:tr>
      <w:tr w:rsidR="004A2546" w14:paraId="13F5CA6C" w14:textId="77777777"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14:paraId="609B6CC1"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因公出国（境）团组数</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14:paraId="45A80088"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14:paraId="59292D3C"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因公出国（境）人次数</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14:paraId="1BB929BF"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14:paraId="29833AC9" w14:textId="77777777"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14:paraId="2A7305EA"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19B6B422"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112932D4"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748FA483"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45A729F4"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390152ED"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02D72D69" w14:textId="77777777" w:rsidR="004A2546" w:rsidRDefault="004A2546" w:rsidP="00C205C6">
            <w:pPr>
              <w:widowControl/>
              <w:jc w:val="left"/>
              <w:rPr>
                <w:rFonts w:ascii="Times New Roman" w:eastAsia="Times New Roman" w:hAnsi="Times New Roman"/>
                <w:kern w:val="0"/>
                <w:sz w:val="20"/>
                <w:szCs w:val="20"/>
              </w:rPr>
            </w:pPr>
          </w:p>
        </w:tc>
      </w:tr>
      <w:tr w:rsidR="004A2546" w14:paraId="308DC8D3" w14:textId="77777777"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14:paraId="57634A55"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公务用车购置数</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辆</w:t>
            </w:r>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14:paraId="17277918"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14:paraId="605D5BDE"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公务用车保有量</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辆</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14:paraId="789A3ECB"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14:paraId="5067E835" w14:textId="77777777"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14:paraId="3D4419D6"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78A005C0"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2E097CE1"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3D088D65"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0C252460"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07F131B3"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4B0C43B1" w14:textId="77777777" w:rsidR="004A2546" w:rsidRDefault="004A2546" w:rsidP="00C205C6">
            <w:pPr>
              <w:widowControl/>
              <w:jc w:val="left"/>
              <w:rPr>
                <w:rFonts w:ascii="Times New Roman" w:eastAsia="Times New Roman" w:hAnsi="Times New Roman"/>
                <w:kern w:val="0"/>
                <w:sz w:val="20"/>
                <w:szCs w:val="20"/>
              </w:rPr>
            </w:pPr>
          </w:p>
        </w:tc>
      </w:tr>
      <w:tr w:rsidR="004A2546" w14:paraId="39EE1288" w14:textId="77777777"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14:paraId="4A5E133B"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国内公务接待批次</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14:paraId="16148A57"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14:paraId="2D0BDF28"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国内公务接待</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14:paraId="3B7CDA2C"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14:paraId="3FCA9F41" w14:textId="77777777"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14:paraId="5B4C4F36"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1987B937"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06D92A5B"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543AA173"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6850A20D"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7865AE6D"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6FE18667" w14:textId="77777777" w:rsidR="004A2546" w:rsidRDefault="004A2546" w:rsidP="00C205C6">
            <w:pPr>
              <w:widowControl/>
              <w:jc w:val="left"/>
              <w:rPr>
                <w:rFonts w:ascii="Times New Roman" w:eastAsia="Times New Roman" w:hAnsi="Times New Roman"/>
                <w:kern w:val="0"/>
                <w:sz w:val="20"/>
                <w:szCs w:val="20"/>
              </w:rPr>
            </w:pPr>
          </w:p>
        </w:tc>
      </w:tr>
      <w:tr w:rsidR="004A2546" w14:paraId="327D796D" w14:textId="77777777"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14:paraId="7D49C1A5"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国（境）外公务接待批次</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14:paraId="1196D9C5"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14:paraId="632D13BC"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国（境）外公务接待</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14:paraId="535B03D7"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14:paraId="65AF2233" w14:textId="77777777"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14:paraId="0ABFE93B"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7F6322B8"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1937E615"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10826336"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7524CF34"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202DEDC3"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1D070CA9" w14:textId="77777777" w:rsidR="004A2546" w:rsidRDefault="004A2546" w:rsidP="00C205C6">
            <w:pPr>
              <w:widowControl/>
              <w:jc w:val="left"/>
              <w:rPr>
                <w:rFonts w:ascii="Times New Roman" w:eastAsia="Times New Roman" w:hAnsi="Times New Roman"/>
                <w:kern w:val="0"/>
                <w:sz w:val="20"/>
                <w:szCs w:val="20"/>
              </w:rPr>
            </w:pPr>
          </w:p>
        </w:tc>
      </w:tr>
      <w:tr w:rsidR="004A2546" w14:paraId="21B82FC9" w14:textId="77777777"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14:paraId="12A80FC2"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召开会议次数</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14:paraId="5471520D"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14:paraId="1A65AEFE"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参加会议</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14:paraId="49F6F9D3"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14:paraId="22DAEC4B" w14:textId="77777777"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14:paraId="43A7CE84"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17AA6C8E"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00134BD2"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7F506EA8"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4BB22C27"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0D54A4DF"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0345A42E" w14:textId="77777777" w:rsidR="004A2546" w:rsidRDefault="004A2546" w:rsidP="00C205C6">
            <w:pPr>
              <w:widowControl/>
              <w:jc w:val="left"/>
              <w:rPr>
                <w:rFonts w:ascii="Times New Roman" w:eastAsia="Times New Roman" w:hAnsi="Times New Roman"/>
                <w:kern w:val="0"/>
                <w:sz w:val="20"/>
                <w:szCs w:val="20"/>
              </w:rPr>
            </w:pPr>
          </w:p>
        </w:tc>
      </w:tr>
      <w:tr w:rsidR="004A2546" w14:paraId="17035382" w14:textId="77777777" w:rsidTr="00C205C6">
        <w:trPr>
          <w:gridBefore w:val="1"/>
          <w:wBefore w:w="108" w:type="dxa"/>
          <w:trHeight w:val="402"/>
          <w:jc w:val="center"/>
        </w:trPr>
        <w:tc>
          <w:tcPr>
            <w:tcW w:w="2760" w:type="dxa"/>
            <w:gridSpan w:val="4"/>
            <w:tcBorders>
              <w:top w:val="single" w:sz="4" w:space="0" w:color="auto"/>
              <w:left w:val="single" w:sz="4" w:space="0" w:color="auto"/>
              <w:bottom w:val="single" w:sz="4" w:space="0" w:color="auto"/>
              <w:right w:val="single" w:sz="4" w:space="0" w:color="auto"/>
            </w:tcBorders>
            <w:vAlign w:val="center"/>
          </w:tcPr>
          <w:p w14:paraId="320DF8E8"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组织培训次数</w:t>
            </w:r>
            <w:r>
              <w:rPr>
                <w:rFonts w:ascii="Times New Roman" w:eastAsia="宋体" w:hAnsi="Times New Roman"/>
                <w:color w:val="000000"/>
                <w:kern w:val="0"/>
                <w:sz w:val="20"/>
                <w:szCs w:val="20"/>
              </w:rPr>
              <w:t>(</w:t>
            </w:r>
            <w:proofErr w:type="gramStart"/>
            <w:r>
              <w:rPr>
                <w:rFonts w:ascii="Times New Roman" w:eastAsia="宋体" w:hAnsi="Times New Roman"/>
                <w:color w:val="000000"/>
                <w:kern w:val="0"/>
                <w:sz w:val="20"/>
                <w:szCs w:val="20"/>
              </w:rPr>
              <w:t>个</w:t>
            </w:r>
            <w:proofErr w:type="gramEnd"/>
            <w:r>
              <w:rPr>
                <w:rFonts w:ascii="Times New Roman" w:eastAsia="宋体" w:hAnsi="Times New Roman"/>
                <w:color w:val="000000"/>
                <w:kern w:val="0"/>
                <w:sz w:val="20"/>
                <w:szCs w:val="20"/>
              </w:rPr>
              <w:t>)</w:t>
            </w:r>
          </w:p>
        </w:tc>
        <w:tc>
          <w:tcPr>
            <w:tcW w:w="1068" w:type="dxa"/>
            <w:tcBorders>
              <w:top w:val="nil"/>
              <w:left w:val="nil"/>
              <w:bottom w:val="single" w:sz="4" w:space="0" w:color="auto"/>
              <w:right w:val="single" w:sz="4" w:space="0" w:color="auto"/>
            </w:tcBorders>
            <w:vAlign w:val="center"/>
          </w:tcPr>
          <w:p w14:paraId="5D12A051"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2835" w:type="dxa"/>
            <w:gridSpan w:val="6"/>
            <w:tcBorders>
              <w:top w:val="single" w:sz="4" w:space="0" w:color="auto"/>
              <w:left w:val="nil"/>
              <w:bottom w:val="single" w:sz="4" w:space="0" w:color="auto"/>
              <w:right w:val="single" w:sz="4" w:space="0" w:color="auto"/>
            </w:tcBorders>
            <w:vAlign w:val="center"/>
          </w:tcPr>
          <w:p w14:paraId="2E9D1A92" w14:textId="77777777" w:rsidR="004A2546" w:rsidRDefault="004A2546" w:rsidP="00C205C6">
            <w:pPr>
              <w:widowControl/>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参加培训</w:t>
            </w:r>
            <w:proofErr w:type="gramStart"/>
            <w:r>
              <w:rPr>
                <w:rFonts w:ascii="Times New Roman" w:eastAsia="宋体" w:hAnsi="Times New Roman"/>
                <w:color w:val="000000"/>
                <w:kern w:val="0"/>
                <w:sz w:val="20"/>
                <w:szCs w:val="20"/>
              </w:rPr>
              <w:t>人次</w:t>
            </w:r>
            <w:r>
              <w:rPr>
                <w:rFonts w:ascii="Times New Roman" w:eastAsia="宋体" w:hAnsi="Times New Roman"/>
                <w:color w:val="000000"/>
                <w:kern w:val="0"/>
                <w:sz w:val="20"/>
                <w:szCs w:val="20"/>
              </w:rPr>
              <w:t>(</w:t>
            </w:r>
            <w:proofErr w:type="gramEnd"/>
            <w:r>
              <w:rPr>
                <w:rFonts w:ascii="Times New Roman" w:eastAsia="宋体" w:hAnsi="Times New Roman"/>
                <w:color w:val="000000"/>
                <w:kern w:val="0"/>
                <w:sz w:val="20"/>
                <w:szCs w:val="20"/>
              </w:rPr>
              <w:t>人</w:t>
            </w:r>
            <w:r>
              <w:rPr>
                <w:rFonts w:ascii="Times New Roman" w:eastAsia="宋体" w:hAnsi="Times New Roman"/>
                <w:color w:val="000000"/>
                <w:kern w:val="0"/>
                <w:sz w:val="20"/>
                <w:szCs w:val="20"/>
              </w:rPr>
              <w:t>)</w:t>
            </w:r>
          </w:p>
        </w:tc>
        <w:tc>
          <w:tcPr>
            <w:tcW w:w="850" w:type="dxa"/>
            <w:gridSpan w:val="3"/>
            <w:tcBorders>
              <w:top w:val="nil"/>
              <w:left w:val="nil"/>
              <w:bottom w:val="single" w:sz="4" w:space="0" w:color="auto"/>
              <w:right w:val="single" w:sz="4" w:space="0" w:color="auto"/>
            </w:tcBorders>
            <w:vAlign w:val="center"/>
          </w:tcPr>
          <w:p w14:paraId="5C111008"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t xml:space="preserve">　</w:t>
            </w:r>
          </w:p>
        </w:tc>
        <w:tc>
          <w:tcPr>
            <w:tcW w:w="851" w:type="dxa"/>
            <w:tcBorders>
              <w:top w:val="nil"/>
              <w:left w:val="nil"/>
              <w:bottom w:val="nil"/>
              <w:right w:val="nil"/>
            </w:tcBorders>
            <w:noWrap/>
            <w:vAlign w:val="center"/>
          </w:tcPr>
          <w:p w14:paraId="15A0D734" w14:textId="77777777" w:rsidR="004A2546" w:rsidRDefault="004A2546" w:rsidP="00C205C6">
            <w:pPr>
              <w:widowControl/>
              <w:jc w:val="left"/>
              <w:rPr>
                <w:rFonts w:ascii="Times New Roman" w:eastAsia="宋体" w:hAnsi="Times New Roman"/>
                <w:color w:val="000000"/>
                <w:kern w:val="0"/>
                <w:sz w:val="20"/>
                <w:szCs w:val="20"/>
              </w:rPr>
            </w:pPr>
          </w:p>
        </w:tc>
        <w:tc>
          <w:tcPr>
            <w:tcW w:w="1275" w:type="dxa"/>
            <w:tcBorders>
              <w:top w:val="nil"/>
              <w:left w:val="nil"/>
              <w:bottom w:val="nil"/>
              <w:right w:val="nil"/>
            </w:tcBorders>
            <w:noWrap/>
            <w:vAlign w:val="center"/>
          </w:tcPr>
          <w:p w14:paraId="566CA6A1" w14:textId="77777777" w:rsidR="004A2546" w:rsidRDefault="004A2546" w:rsidP="00C205C6">
            <w:pPr>
              <w:widowControl/>
              <w:jc w:val="left"/>
              <w:rPr>
                <w:rFonts w:ascii="Times New Roman" w:eastAsia="Times New Roman" w:hAnsi="Times New Roman"/>
                <w:kern w:val="0"/>
                <w:sz w:val="20"/>
                <w:szCs w:val="20"/>
              </w:rPr>
            </w:pPr>
          </w:p>
        </w:tc>
        <w:tc>
          <w:tcPr>
            <w:tcW w:w="709" w:type="dxa"/>
            <w:gridSpan w:val="2"/>
            <w:tcBorders>
              <w:top w:val="nil"/>
              <w:left w:val="nil"/>
              <w:bottom w:val="nil"/>
              <w:right w:val="nil"/>
            </w:tcBorders>
            <w:noWrap/>
            <w:vAlign w:val="center"/>
          </w:tcPr>
          <w:p w14:paraId="214145EF"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60249453" w14:textId="77777777" w:rsidR="004A2546" w:rsidRDefault="004A2546" w:rsidP="00C205C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noWrap/>
            <w:vAlign w:val="center"/>
          </w:tcPr>
          <w:p w14:paraId="765B1E53" w14:textId="77777777" w:rsidR="004A2546" w:rsidRDefault="004A2546" w:rsidP="00C205C6">
            <w:pPr>
              <w:widowControl/>
              <w:jc w:val="left"/>
              <w:rPr>
                <w:rFonts w:ascii="Times New Roman" w:eastAsia="Times New Roman" w:hAnsi="Times New Roman"/>
                <w:kern w:val="0"/>
                <w:sz w:val="20"/>
                <w:szCs w:val="20"/>
              </w:rPr>
            </w:pPr>
          </w:p>
        </w:tc>
        <w:tc>
          <w:tcPr>
            <w:tcW w:w="764" w:type="dxa"/>
            <w:gridSpan w:val="2"/>
            <w:tcBorders>
              <w:top w:val="nil"/>
              <w:left w:val="nil"/>
              <w:bottom w:val="nil"/>
              <w:right w:val="nil"/>
            </w:tcBorders>
            <w:noWrap/>
            <w:vAlign w:val="center"/>
          </w:tcPr>
          <w:p w14:paraId="20A73EC1" w14:textId="77777777" w:rsidR="004A2546" w:rsidRDefault="004A2546" w:rsidP="00C205C6">
            <w:pPr>
              <w:widowControl/>
              <w:jc w:val="left"/>
              <w:rPr>
                <w:rFonts w:ascii="Times New Roman" w:eastAsia="Times New Roman" w:hAnsi="Times New Roman"/>
                <w:kern w:val="0"/>
                <w:sz w:val="20"/>
                <w:szCs w:val="20"/>
              </w:rPr>
            </w:pPr>
          </w:p>
        </w:tc>
        <w:tc>
          <w:tcPr>
            <w:tcW w:w="654" w:type="dxa"/>
            <w:gridSpan w:val="3"/>
            <w:tcBorders>
              <w:top w:val="nil"/>
              <w:left w:val="nil"/>
              <w:bottom w:val="nil"/>
              <w:right w:val="nil"/>
            </w:tcBorders>
            <w:noWrap/>
            <w:vAlign w:val="center"/>
          </w:tcPr>
          <w:p w14:paraId="4B1F3B78" w14:textId="77777777" w:rsidR="004A2546" w:rsidRDefault="004A2546" w:rsidP="00C205C6">
            <w:pPr>
              <w:widowControl/>
              <w:jc w:val="left"/>
              <w:rPr>
                <w:rFonts w:ascii="Times New Roman" w:eastAsia="Times New Roman" w:hAnsi="Times New Roman"/>
                <w:kern w:val="0"/>
                <w:sz w:val="20"/>
                <w:szCs w:val="20"/>
              </w:rPr>
            </w:pPr>
          </w:p>
        </w:tc>
        <w:tc>
          <w:tcPr>
            <w:tcW w:w="691" w:type="dxa"/>
            <w:gridSpan w:val="2"/>
            <w:tcBorders>
              <w:top w:val="nil"/>
              <w:left w:val="nil"/>
              <w:bottom w:val="nil"/>
              <w:right w:val="nil"/>
            </w:tcBorders>
            <w:noWrap/>
            <w:vAlign w:val="center"/>
          </w:tcPr>
          <w:p w14:paraId="08393DC5" w14:textId="77777777" w:rsidR="004A2546" w:rsidRDefault="004A2546" w:rsidP="00C205C6">
            <w:pPr>
              <w:widowControl/>
              <w:jc w:val="left"/>
              <w:rPr>
                <w:rFonts w:ascii="Times New Roman" w:eastAsia="Times New Roman" w:hAnsi="Times New Roman"/>
                <w:kern w:val="0"/>
                <w:sz w:val="20"/>
                <w:szCs w:val="20"/>
              </w:rPr>
            </w:pPr>
          </w:p>
        </w:tc>
      </w:tr>
      <w:tr w:rsidR="004A2546" w14:paraId="32B767B9" w14:textId="77777777" w:rsidTr="00C205C6">
        <w:trPr>
          <w:gridAfter w:val="1"/>
          <w:wAfter w:w="108" w:type="dxa"/>
          <w:trHeight w:val="402"/>
          <w:jc w:val="center"/>
        </w:trPr>
        <w:tc>
          <w:tcPr>
            <w:tcW w:w="14725" w:type="dxa"/>
            <w:gridSpan w:val="27"/>
            <w:tcBorders>
              <w:top w:val="nil"/>
              <w:left w:val="nil"/>
              <w:bottom w:val="nil"/>
              <w:right w:val="nil"/>
            </w:tcBorders>
            <w:vAlign w:val="center"/>
          </w:tcPr>
          <w:p w14:paraId="75A76AC1" w14:textId="77777777" w:rsidR="004A2546" w:rsidRDefault="004A2546" w:rsidP="00C205C6">
            <w:pPr>
              <w:widowControl/>
              <w:jc w:val="left"/>
              <w:rPr>
                <w:rFonts w:ascii="Times New Roman" w:eastAsia="宋体" w:hAnsi="Times New Roman"/>
                <w:color w:val="000000"/>
                <w:kern w:val="0"/>
                <w:sz w:val="20"/>
                <w:szCs w:val="20"/>
              </w:rPr>
            </w:pPr>
            <w:r>
              <w:rPr>
                <w:rFonts w:ascii="Times New Roman" w:eastAsia="宋体" w:hAnsi="Times New Roman"/>
                <w:color w:val="000000"/>
                <w:kern w:val="0"/>
                <w:sz w:val="20"/>
                <w:szCs w:val="20"/>
              </w:rPr>
              <w:lastRenderedPageBreak/>
              <w:t>注：本表反映本年度财政拨款</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三公</w:t>
            </w:r>
            <w:r>
              <w:rPr>
                <w:rFonts w:ascii="Times New Roman" w:eastAsia="宋体" w:hAnsi="Times New Roman"/>
                <w:color w:val="000000"/>
                <w:kern w:val="0"/>
                <w:sz w:val="20"/>
                <w:szCs w:val="20"/>
              </w:rPr>
              <w:t>”</w:t>
            </w:r>
            <w:r>
              <w:rPr>
                <w:rFonts w:ascii="Times New Roman" w:eastAsia="宋体" w:hAnsi="Times New Roman"/>
                <w:color w:val="000000"/>
                <w:kern w:val="0"/>
                <w:sz w:val="20"/>
                <w:szCs w:val="20"/>
              </w:rPr>
              <w:t>经费、会议费和培训费支出情况。其中，预算数为全年预算数，反映按规定程序调整后的预算数；决算数是包括当年财政拨款和以前年度结转资金安排的实际支出。</w:t>
            </w:r>
            <w:r>
              <w:rPr>
                <w:rFonts w:ascii="Times New Roman" w:eastAsia="宋体" w:hAnsi="Times New Roman"/>
                <w:kern w:val="0"/>
                <w:sz w:val="20"/>
                <w:szCs w:val="20"/>
              </w:rPr>
              <w:t>本表金额单位转换时可能存在尾数误差。</w:t>
            </w:r>
          </w:p>
        </w:tc>
      </w:tr>
    </w:tbl>
    <w:p w14:paraId="4112F68E" w14:textId="77777777" w:rsidR="004A2546" w:rsidRDefault="004A2546" w:rsidP="004A2546">
      <w:pPr>
        <w:rPr>
          <w:rFonts w:ascii="Times New Roman" w:hAnsi="Times New Roman"/>
        </w:rPr>
      </w:pPr>
    </w:p>
    <w:tbl>
      <w:tblPr>
        <w:tblW w:w="13180" w:type="dxa"/>
        <w:jc w:val="center"/>
        <w:tblLook w:val="0000" w:firstRow="0" w:lastRow="0" w:firstColumn="0" w:lastColumn="0" w:noHBand="0" w:noVBand="0"/>
      </w:tblPr>
      <w:tblGrid>
        <w:gridCol w:w="1340"/>
        <w:gridCol w:w="2180"/>
        <w:gridCol w:w="3220"/>
        <w:gridCol w:w="3220"/>
        <w:gridCol w:w="3220"/>
      </w:tblGrid>
      <w:tr w:rsidR="004A2546" w14:paraId="26BF833B" w14:textId="77777777" w:rsidTr="00C205C6">
        <w:trPr>
          <w:trHeight w:val="960"/>
          <w:jc w:val="center"/>
        </w:trPr>
        <w:tc>
          <w:tcPr>
            <w:tcW w:w="13180" w:type="dxa"/>
            <w:gridSpan w:val="5"/>
            <w:tcBorders>
              <w:top w:val="nil"/>
              <w:left w:val="nil"/>
              <w:bottom w:val="nil"/>
              <w:right w:val="nil"/>
            </w:tcBorders>
            <w:vAlign w:val="center"/>
          </w:tcPr>
          <w:p w14:paraId="0F8970F8" w14:textId="77777777" w:rsidR="004A2546" w:rsidRDefault="004A2546" w:rsidP="00C205C6">
            <w:pPr>
              <w:widowControl/>
              <w:jc w:val="center"/>
              <w:rPr>
                <w:rFonts w:ascii="Times New Roman" w:eastAsia="方正小标宋_GBK" w:hAnsi="Times New Roman"/>
                <w:kern w:val="0"/>
                <w:sz w:val="40"/>
                <w:szCs w:val="40"/>
              </w:rPr>
            </w:pPr>
            <w:r>
              <w:rPr>
                <w:rFonts w:ascii="Times New Roman" w:eastAsia="方正小标宋_GBK" w:hAnsi="Times New Roman"/>
                <w:kern w:val="0"/>
                <w:sz w:val="40"/>
                <w:szCs w:val="40"/>
              </w:rPr>
              <w:t>政府性基金预算支出决算表</w:t>
            </w:r>
          </w:p>
        </w:tc>
      </w:tr>
      <w:tr w:rsidR="004A2546" w14:paraId="233BC623" w14:textId="77777777" w:rsidTr="00C205C6">
        <w:trPr>
          <w:trHeight w:val="319"/>
          <w:jc w:val="center"/>
        </w:trPr>
        <w:tc>
          <w:tcPr>
            <w:tcW w:w="1340" w:type="dxa"/>
            <w:tcBorders>
              <w:top w:val="nil"/>
              <w:left w:val="nil"/>
              <w:bottom w:val="nil"/>
              <w:right w:val="nil"/>
            </w:tcBorders>
            <w:vAlign w:val="center"/>
          </w:tcPr>
          <w:p w14:paraId="1C1A3D8F" w14:textId="77777777" w:rsidR="004A2546" w:rsidRDefault="004A2546" w:rsidP="00C205C6">
            <w:pPr>
              <w:widowControl/>
              <w:jc w:val="center"/>
              <w:rPr>
                <w:rFonts w:ascii="Times New Roman" w:eastAsia="方正小标宋_GBK" w:hAnsi="Times New Roman"/>
                <w:kern w:val="0"/>
                <w:sz w:val="40"/>
                <w:szCs w:val="40"/>
                <w:highlight w:val="yellow"/>
              </w:rPr>
            </w:pPr>
          </w:p>
        </w:tc>
        <w:tc>
          <w:tcPr>
            <w:tcW w:w="2180" w:type="dxa"/>
            <w:tcBorders>
              <w:top w:val="nil"/>
              <w:left w:val="nil"/>
              <w:bottom w:val="nil"/>
              <w:right w:val="nil"/>
            </w:tcBorders>
            <w:vAlign w:val="center"/>
          </w:tcPr>
          <w:p w14:paraId="35B86999" w14:textId="77777777"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14:paraId="7EB7D377" w14:textId="77777777"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14:paraId="6D3887F8" w14:textId="77777777" w:rsidR="004A2546" w:rsidRDefault="004A2546" w:rsidP="00C205C6">
            <w:pPr>
              <w:widowControl/>
              <w:jc w:val="center"/>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14:paraId="2CC52C28"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10</w:t>
            </w:r>
            <w:r>
              <w:rPr>
                <w:rFonts w:ascii="Times New Roman" w:eastAsia="宋体" w:hAnsi="Times New Roman"/>
                <w:kern w:val="0"/>
                <w:sz w:val="20"/>
                <w:szCs w:val="20"/>
              </w:rPr>
              <w:t>表</w:t>
            </w:r>
          </w:p>
        </w:tc>
      </w:tr>
      <w:tr w:rsidR="004A2546" w14:paraId="2761ACBB" w14:textId="77777777" w:rsidTr="00C205C6">
        <w:trPr>
          <w:trHeight w:val="319"/>
          <w:jc w:val="center"/>
        </w:trPr>
        <w:tc>
          <w:tcPr>
            <w:tcW w:w="3520" w:type="dxa"/>
            <w:gridSpan w:val="2"/>
            <w:tcBorders>
              <w:top w:val="nil"/>
              <w:left w:val="nil"/>
              <w:bottom w:val="single" w:sz="4" w:space="0" w:color="auto"/>
              <w:right w:val="nil"/>
            </w:tcBorders>
            <w:vAlign w:val="center"/>
          </w:tcPr>
          <w:p w14:paraId="472CEAC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3220" w:type="dxa"/>
            <w:tcBorders>
              <w:top w:val="nil"/>
              <w:left w:val="nil"/>
              <w:bottom w:val="nil"/>
              <w:right w:val="nil"/>
            </w:tcBorders>
            <w:vAlign w:val="center"/>
          </w:tcPr>
          <w:p w14:paraId="2136D73D" w14:textId="77777777" w:rsidR="004A2546" w:rsidRDefault="004A2546" w:rsidP="00C205C6">
            <w:pPr>
              <w:widowControl/>
              <w:jc w:val="left"/>
              <w:rPr>
                <w:rFonts w:ascii="Times New Roman" w:eastAsia="宋体" w:hAnsi="Times New Roman"/>
                <w:kern w:val="0"/>
                <w:sz w:val="20"/>
                <w:szCs w:val="20"/>
              </w:rPr>
            </w:pPr>
          </w:p>
        </w:tc>
        <w:tc>
          <w:tcPr>
            <w:tcW w:w="3220" w:type="dxa"/>
            <w:tcBorders>
              <w:top w:val="nil"/>
              <w:left w:val="nil"/>
              <w:bottom w:val="nil"/>
              <w:right w:val="nil"/>
            </w:tcBorders>
            <w:vAlign w:val="center"/>
          </w:tcPr>
          <w:p w14:paraId="4FEC12EE" w14:textId="77777777" w:rsidR="004A2546" w:rsidRDefault="004A2546" w:rsidP="00C205C6">
            <w:pPr>
              <w:widowControl/>
              <w:jc w:val="left"/>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14:paraId="2E9F112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040F83A3"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692C582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653F92C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52EFEE95" w14:textId="77777777"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59A0ACB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14:paraId="48E130C1" w14:textId="77777777" w:rsidTr="00C205C6">
        <w:trPr>
          <w:trHeight w:val="642"/>
          <w:jc w:val="center"/>
        </w:trPr>
        <w:tc>
          <w:tcPr>
            <w:tcW w:w="1340" w:type="dxa"/>
            <w:tcBorders>
              <w:top w:val="nil"/>
              <w:left w:val="single" w:sz="4" w:space="0" w:color="auto"/>
              <w:bottom w:val="single" w:sz="4" w:space="0" w:color="auto"/>
              <w:right w:val="single" w:sz="4" w:space="0" w:color="auto"/>
            </w:tcBorders>
            <w:vAlign w:val="center"/>
          </w:tcPr>
          <w:p w14:paraId="6239C7C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80" w:type="dxa"/>
            <w:tcBorders>
              <w:top w:val="nil"/>
              <w:left w:val="nil"/>
              <w:bottom w:val="single" w:sz="4" w:space="0" w:color="auto"/>
              <w:right w:val="single" w:sz="4" w:space="0" w:color="auto"/>
            </w:tcBorders>
            <w:vAlign w:val="center"/>
          </w:tcPr>
          <w:p w14:paraId="5DB2D72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3220" w:type="dxa"/>
            <w:vMerge/>
            <w:tcBorders>
              <w:top w:val="single" w:sz="4" w:space="0" w:color="auto"/>
              <w:left w:val="single" w:sz="4" w:space="0" w:color="auto"/>
              <w:bottom w:val="single" w:sz="4" w:space="0" w:color="auto"/>
              <w:right w:val="single" w:sz="4" w:space="0" w:color="auto"/>
            </w:tcBorders>
            <w:vAlign w:val="center"/>
          </w:tcPr>
          <w:p w14:paraId="30F56257" w14:textId="77777777"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50CA75A7" w14:textId="77777777"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02105D8A" w14:textId="77777777" w:rsidR="004A2546" w:rsidRDefault="004A2546" w:rsidP="00C205C6">
            <w:pPr>
              <w:widowControl/>
              <w:jc w:val="left"/>
              <w:rPr>
                <w:rFonts w:ascii="Times New Roman" w:eastAsia="宋体" w:hAnsi="Times New Roman"/>
                <w:kern w:val="0"/>
                <w:sz w:val="20"/>
                <w:szCs w:val="20"/>
              </w:rPr>
            </w:pPr>
          </w:p>
        </w:tc>
      </w:tr>
      <w:tr w:rsidR="004A2546" w14:paraId="6BDB0C4C"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021829B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3220" w:type="dxa"/>
            <w:tcBorders>
              <w:top w:val="nil"/>
              <w:left w:val="nil"/>
              <w:bottom w:val="single" w:sz="4" w:space="0" w:color="auto"/>
              <w:right w:val="single" w:sz="4" w:space="0" w:color="auto"/>
            </w:tcBorders>
            <w:vAlign w:val="center"/>
          </w:tcPr>
          <w:p w14:paraId="74062F6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3220" w:type="dxa"/>
            <w:tcBorders>
              <w:top w:val="nil"/>
              <w:left w:val="nil"/>
              <w:bottom w:val="single" w:sz="4" w:space="0" w:color="auto"/>
              <w:right w:val="single" w:sz="4" w:space="0" w:color="auto"/>
            </w:tcBorders>
            <w:vAlign w:val="center"/>
          </w:tcPr>
          <w:p w14:paraId="2C55199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3220" w:type="dxa"/>
            <w:tcBorders>
              <w:top w:val="nil"/>
              <w:left w:val="nil"/>
              <w:bottom w:val="single" w:sz="4" w:space="0" w:color="auto"/>
              <w:right w:val="single" w:sz="4" w:space="0" w:color="auto"/>
            </w:tcBorders>
            <w:vAlign w:val="center"/>
          </w:tcPr>
          <w:p w14:paraId="57C2EBC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14:paraId="3018AEE1"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4D73C0D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3220" w:type="dxa"/>
            <w:tcBorders>
              <w:top w:val="nil"/>
              <w:left w:val="nil"/>
              <w:bottom w:val="single" w:sz="4" w:space="0" w:color="auto"/>
              <w:right w:val="single" w:sz="4" w:space="0" w:color="auto"/>
            </w:tcBorders>
            <w:vAlign w:val="center"/>
          </w:tcPr>
          <w:p w14:paraId="6CBA9E7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E5F618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C2D4765" w14:textId="77777777" w:rsidR="004A2546" w:rsidRDefault="004A2546" w:rsidP="00C205C6">
            <w:pPr>
              <w:widowControl/>
              <w:jc w:val="center"/>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5C5A11B6"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3DF9C8A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329288A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A904E8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D22245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1D891B1"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32F15A42"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066647D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1CDFAD7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C0EB9A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6BF5D69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513680A0"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130B488C"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7020718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27B093A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C1C288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1F4BC73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92672B4"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04D6B43A"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32EADE94"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7769A4A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2ADFD45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67E311A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D294F5F"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674C267A"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3BCCB7D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37B5715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6CB212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79C4A91D"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898C1B6"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62102E1C"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6F6CFB7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42F8330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6CAD7A1"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6EBF22E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5AA51C8"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3E6833F5" w14:textId="77777777" w:rsidTr="00C205C6">
        <w:trPr>
          <w:trHeight w:val="615"/>
          <w:jc w:val="center"/>
        </w:trPr>
        <w:tc>
          <w:tcPr>
            <w:tcW w:w="13180" w:type="dxa"/>
            <w:gridSpan w:val="5"/>
            <w:tcBorders>
              <w:top w:val="nil"/>
              <w:left w:val="nil"/>
              <w:bottom w:val="nil"/>
              <w:right w:val="nil"/>
            </w:tcBorders>
            <w:vAlign w:val="center"/>
          </w:tcPr>
          <w:p w14:paraId="21C5DAD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注：本表反映本年度政府性基金预算财政拨款支出情况。本表金额单位转换时可能存在尾数误差。</w:t>
            </w:r>
          </w:p>
        </w:tc>
      </w:tr>
    </w:tbl>
    <w:p w14:paraId="3E9E020A" w14:textId="77777777" w:rsidR="004A2546" w:rsidRDefault="004A2546" w:rsidP="004A2546">
      <w:pPr>
        <w:rPr>
          <w:rFonts w:ascii="Times New Roman" w:hAnsi="Times New Roman"/>
        </w:rPr>
      </w:pPr>
    </w:p>
    <w:p w14:paraId="4EC110C6" w14:textId="77777777" w:rsidR="004A2546" w:rsidRDefault="004A2546" w:rsidP="004A2546">
      <w:pPr>
        <w:rPr>
          <w:rFonts w:ascii="Times New Roman" w:hAnsi="Times New Roman"/>
        </w:rPr>
      </w:pPr>
    </w:p>
    <w:p w14:paraId="5FAD5F48" w14:textId="77777777" w:rsidR="004A2546" w:rsidRDefault="004A2546" w:rsidP="004A2546">
      <w:pPr>
        <w:rPr>
          <w:rFonts w:ascii="Times New Roman" w:hAnsi="Times New Roman"/>
        </w:rPr>
      </w:pPr>
    </w:p>
    <w:p w14:paraId="192D47D1" w14:textId="77777777" w:rsidR="004A2546" w:rsidRDefault="004A2546" w:rsidP="004A2546">
      <w:pPr>
        <w:rPr>
          <w:rFonts w:ascii="Times New Roman" w:hAnsi="Times New Roman"/>
        </w:rPr>
      </w:pPr>
    </w:p>
    <w:p w14:paraId="7928DDA9" w14:textId="77777777" w:rsidR="004A2546" w:rsidRDefault="004A2546" w:rsidP="004A2546">
      <w:pPr>
        <w:rPr>
          <w:rFonts w:ascii="Times New Roman" w:hAnsi="Times New Roman"/>
        </w:rPr>
      </w:pPr>
    </w:p>
    <w:p w14:paraId="2FCC9A33" w14:textId="77777777" w:rsidR="004A2546" w:rsidRDefault="004A2546" w:rsidP="004A2546">
      <w:pPr>
        <w:rPr>
          <w:rFonts w:ascii="Times New Roman" w:hAnsi="Times New Roman"/>
        </w:rPr>
      </w:pPr>
    </w:p>
    <w:tbl>
      <w:tblPr>
        <w:tblW w:w="13180" w:type="dxa"/>
        <w:jc w:val="center"/>
        <w:tblLook w:val="0000" w:firstRow="0" w:lastRow="0" w:firstColumn="0" w:lastColumn="0" w:noHBand="0" w:noVBand="0"/>
      </w:tblPr>
      <w:tblGrid>
        <w:gridCol w:w="1340"/>
        <w:gridCol w:w="2180"/>
        <w:gridCol w:w="3220"/>
        <w:gridCol w:w="3220"/>
        <w:gridCol w:w="3220"/>
      </w:tblGrid>
      <w:tr w:rsidR="004A2546" w14:paraId="7775195E" w14:textId="77777777" w:rsidTr="00C205C6">
        <w:trPr>
          <w:trHeight w:val="960"/>
          <w:jc w:val="center"/>
        </w:trPr>
        <w:tc>
          <w:tcPr>
            <w:tcW w:w="13180" w:type="dxa"/>
            <w:gridSpan w:val="5"/>
            <w:tcBorders>
              <w:top w:val="nil"/>
              <w:left w:val="nil"/>
              <w:bottom w:val="nil"/>
              <w:right w:val="nil"/>
            </w:tcBorders>
            <w:vAlign w:val="center"/>
          </w:tcPr>
          <w:p w14:paraId="57446F77" w14:textId="77777777" w:rsidR="004A2546" w:rsidRDefault="004A2546" w:rsidP="00C205C6">
            <w:pPr>
              <w:widowControl/>
              <w:jc w:val="center"/>
              <w:rPr>
                <w:rFonts w:ascii="Times New Roman" w:eastAsia="方正小标宋_GBK" w:hAnsi="Times New Roman"/>
                <w:kern w:val="0"/>
                <w:sz w:val="40"/>
                <w:szCs w:val="40"/>
              </w:rPr>
            </w:pPr>
            <w:r>
              <w:rPr>
                <w:rFonts w:ascii="Times New Roman" w:eastAsia="方正小标宋_GBK" w:hAnsi="Times New Roman"/>
                <w:kern w:val="0"/>
                <w:sz w:val="40"/>
                <w:szCs w:val="40"/>
              </w:rPr>
              <w:t>国有资本经营预算支出决算表</w:t>
            </w:r>
          </w:p>
        </w:tc>
      </w:tr>
      <w:tr w:rsidR="004A2546" w14:paraId="601F2368" w14:textId="77777777" w:rsidTr="00C205C6">
        <w:trPr>
          <w:trHeight w:val="319"/>
          <w:jc w:val="center"/>
        </w:trPr>
        <w:tc>
          <w:tcPr>
            <w:tcW w:w="1340" w:type="dxa"/>
            <w:tcBorders>
              <w:top w:val="nil"/>
              <w:left w:val="nil"/>
              <w:bottom w:val="nil"/>
              <w:right w:val="nil"/>
            </w:tcBorders>
            <w:vAlign w:val="center"/>
          </w:tcPr>
          <w:p w14:paraId="625B35FD" w14:textId="77777777" w:rsidR="004A2546" w:rsidRDefault="004A2546" w:rsidP="00C205C6">
            <w:pPr>
              <w:widowControl/>
              <w:jc w:val="center"/>
              <w:rPr>
                <w:rFonts w:ascii="Times New Roman" w:eastAsia="方正小标宋_GBK" w:hAnsi="Times New Roman"/>
                <w:kern w:val="0"/>
                <w:sz w:val="40"/>
                <w:szCs w:val="40"/>
                <w:highlight w:val="yellow"/>
              </w:rPr>
            </w:pPr>
          </w:p>
        </w:tc>
        <w:tc>
          <w:tcPr>
            <w:tcW w:w="2180" w:type="dxa"/>
            <w:tcBorders>
              <w:top w:val="nil"/>
              <w:left w:val="nil"/>
              <w:bottom w:val="nil"/>
              <w:right w:val="nil"/>
            </w:tcBorders>
            <w:vAlign w:val="center"/>
          </w:tcPr>
          <w:p w14:paraId="60331B13" w14:textId="77777777"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14:paraId="23A2A4E3" w14:textId="77777777" w:rsidR="004A2546" w:rsidRDefault="004A2546" w:rsidP="00C205C6">
            <w:pPr>
              <w:widowControl/>
              <w:jc w:val="center"/>
              <w:rPr>
                <w:rFonts w:ascii="Times New Roman" w:eastAsia="Times New Roman" w:hAnsi="Times New Roman"/>
                <w:kern w:val="0"/>
                <w:sz w:val="20"/>
                <w:szCs w:val="20"/>
              </w:rPr>
            </w:pPr>
          </w:p>
        </w:tc>
        <w:tc>
          <w:tcPr>
            <w:tcW w:w="3220" w:type="dxa"/>
            <w:tcBorders>
              <w:top w:val="nil"/>
              <w:left w:val="nil"/>
              <w:bottom w:val="nil"/>
              <w:right w:val="nil"/>
            </w:tcBorders>
            <w:vAlign w:val="center"/>
          </w:tcPr>
          <w:p w14:paraId="319C4B0B" w14:textId="77777777" w:rsidR="004A2546" w:rsidRDefault="004A2546" w:rsidP="00C205C6">
            <w:pPr>
              <w:widowControl/>
              <w:jc w:val="center"/>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14:paraId="53F7AFC6"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11</w:t>
            </w:r>
            <w:r>
              <w:rPr>
                <w:rFonts w:ascii="Times New Roman" w:eastAsia="宋体" w:hAnsi="Times New Roman"/>
                <w:kern w:val="0"/>
                <w:sz w:val="20"/>
                <w:szCs w:val="20"/>
              </w:rPr>
              <w:t>表</w:t>
            </w:r>
          </w:p>
        </w:tc>
      </w:tr>
      <w:tr w:rsidR="004A2546" w14:paraId="33F5AC2D" w14:textId="77777777" w:rsidTr="00C205C6">
        <w:trPr>
          <w:trHeight w:val="319"/>
          <w:jc w:val="center"/>
        </w:trPr>
        <w:tc>
          <w:tcPr>
            <w:tcW w:w="3520" w:type="dxa"/>
            <w:gridSpan w:val="2"/>
            <w:tcBorders>
              <w:top w:val="nil"/>
              <w:left w:val="nil"/>
              <w:bottom w:val="single" w:sz="4" w:space="0" w:color="auto"/>
              <w:right w:val="nil"/>
            </w:tcBorders>
            <w:vAlign w:val="center"/>
          </w:tcPr>
          <w:p w14:paraId="259E3CE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3220" w:type="dxa"/>
            <w:tcBorders>
              <w:top w:val="nil"/>
              <w:left w:val="nil"/>
              <w:bottom w:val="nil"/>
              <w:right w:val="nil"/>
            </w:tcBorders>
            <w:vAlign w:val="center"/>
          </w:tcPr>
          <w:p w14:paraId="42922D06" w14:textId="77777777" w:rsidR="004A2546" w:rsidRDefault="004A2546" w:rsidP="00C205C6">
            <w:pPr>
              <w:widowControl/>
              <w:jc w:val="left"/>
              <w:rPr>
                <w:rFonts w:ascii="Times New Roman" w:eastAsia="宋体" w:hAnsi="Times New Roman"/>
                <w:kern w:val="0"/>
                <w:sz w:val="20"/>
                <w:szCs w:val="20"/>
              </w:rPr>
            </w:pPr>
          </w:p>
        </w:tc>
        <w:tc>
          <w:tcPr>
            <w:tcW w:w="3220" w:type="dxa"/>
            <w:tcBorders>
              <w:top w:val="nil"/>
              <w:left w:val="nil"/>
              <w:bottom w:val="nil"/>
              <w:right w:val="nil"/>
            </w:tcBorders>
            <w:vAlign w:val="center"/>
          </w:tcPr>
          <w:p w14:paraId="7CD61C3D" w14:textId="77777777" w:rsidR="004A2546" w:rsidRDefault="004A2546" w:rsidP="00C205C6">
            <w:pPr>
              <w:widowControl/>
              <w:jc w:val="left"/>
              <w:rPr>
                <w:rFonts w:ascii="Times New Roman" w:eastAsia="Times New Roman" w:hAnsi="Times New Roman"/>
                <w:kern w:val="0"/>
                <w:sz w:val="20"/>
                <w:szCs w:val="20"/>
                <w:highlight w:val="yellow"/>
              </w:rPr>
            </w:pPr>
          </w:p>
        </w:tc>
        <w:tc>
          <w:tcPr>
            <w:tcW w:w="3220" w:type="dxa"/>
            <w:tcBorders>
              <w:top w:val="nil"/>
              <w:left w:val="nil"/>
              <w:bottom w:val="nil"/>
              <w:right w:val="nil"/>
            </w:tcBorders>
            <w:noWrap/>
            <w:vAlign w:val="center"/>
          </w:tcPr>
          <w:p w14:paraId="3D0640EE"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4B077E4E"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72DAF94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559A5589"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本年支出合计</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1CD057E4" w14:textId="77777777" w:rsidR="004A2546" w:rsidRDefault="004A2546" w:rsidP="00C205C6">
            <w:pPr>
              <w:widowControl/>
              <w:jc w:val="center"/>
              <w:rPr>
                <w:rFonts w:ascii="Times New Roman" w:eastAsia="宋体" w:hAnsi="Times New Roman"/>
                <w:kern w:val="0"/>
                <w:sz w:val="20"/>
                <w:szCs w:val="20"/>
                <w:highlight w:val="yellow"/>
              </w:rPr>
            </w:pPr>
            <w:r>
              <w:rPr>
                <w:rFonts w:ascii="Times New Roman" w:eastAsia="宋体" w:hAnsi="Times New Roman"/>
                <w:kern w:val="0"/>
                <w:sz w:val="20"/>
                <w:szCs w:val="20"/>
              </w:rPr>
              <w:t>基本支出</w:t>
            </w:r>
            <w:r>
              <w:rPr>
                <w:rFonts w:ascii="Times New Roman" w:eastAsia="宋体" w:hAnsi="Times New Roman"/>
                <w:kern w:val="0"/>
                <w:sz w:val="20"/>
                <w:szCs w:val="20"/>
              </w:rPr>
              <w:t xml:space="preserve">  </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7FC8879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项目支出</w:t>
            </w:r>
          </w:p>
        </w:tc>
      </w:tr>
      <w:tr w:rsidR="004A2546" w14:paraId="20E97A07" w14:textId="77777777" w:rsidTr="00C205C6">
        <w:trPr>
          <w:trHeight w:val="642"/>
          <w:jc w:val="center"/>
        </w:trPr>
        <w:tc>
          <w:tcPr>
            <w:tcW w:w="1340" w:type="dxa"/>
            <w:tcBorders>
              <w:top w:val="nil"/>
              <w:left w:val="single" w:sz="4" w:space="0" w:color="auto"/>
              <w:bottom w:val="single" w:sz="4" w:space="0" w:color="auto"/>
              <w:right w:val="single" w:sz="4" w:space="0" w:color="auto"/>
            </w:tcBorders>
            <w:vAlign w:val="center"/>
          </w:tcPr>
          <w:p w14:paraId="7985624E"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功能分类科目编码</w:t>
            </w:r>
          </w:p>
        </w:tc>
        <w:tc>
          <w:tcPr>
            <w:tcW w:w="2180" w:type="dxa"/>
            <w:tcBorders>
              <w:top w:val="nil"/>
              <w:left w:val="nil"/>
              <w:bottom w:val="single" w:sz="4" w:space="0" w:color="auto"/>
              <w:right w:val="single" w:sz="4" w:space="0" w:color="auto"/>
            </w:tcBorders>
            <w:vAlign w:val="center"/>
          </w:tcPr>
          <w:p w14:paraId="0D1940BA"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3220" w:type="dxa"/>
            <w:vMerge/>
            <w:tcBorders>
              <w:top w:val="single" w:sz="4" w:space="0" w:color="auto"/>
              <w:left w:val="single" w:sz="4" w:space="0" w:color="auto"/>
              <w:bottom w:val="single" w:sz="4" w:space="0" w:color="auto"/>
              <w:right w:val="single" w:sz="4" w:space="0" w:color="auto"/>
            </w:tcBorders>
            <w:vAlign w:val="center"/>
          </w:tcPr>
          <w:p w14:paraId="1CD4D2C0" w14:textId="77777777"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2BA5C58D" w14:textId="77777777" w:rsidR="004A2546" w:rsidRDefault="004A2546" w:rsidP="00C205C6">
            <w:pPr>
              <w:widowControl/>
              <w:jc w:val="left"/>
              <w:rPr>
                <w:rFonts w:ascii="Times New Roman" w:eastAsia="宋体" w:hAnsi="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119875BC" w14:textId="77777777" w:rsidR="004A2546" w:rsidRDefault="004A2546" w:rsidP="00C205C6">
            <w:pPr>
              <w:widowControl/>
              <w:jc w:val="left"/>
              <w:rPr>
                <w:rFonts w:ascii="Times New Roman" w:eastAsia="宋体" w:hAnsi="Times New Roman"/>
                <w:kern w:val="0"/>
                <w:sz w:val="20"/>
                <w:szCs w:val="20"/>
              </w:rPr>
            </w:pPr>
          </w:p>
        </w:tc>
      </w:tr>
      <w:tr w:rsidR="004A2546" w14:paraId="13AE07C8"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37FB1205"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栏次</w:t>
            </w:r>
          </w:p>
        </w:tc>
        <w:tc>
          <w:tcPr>
            <w:tcW w:w="3220" w:type="dxa"/>
            <w:tcBorders>
              <w:top w:val="nil"/>
              <w:left w:val="nil"/>
              <w:bottom w:val="single" w:sz="4" w:space="0" w:color="auto"/>
              <w:right w:val="single" w:sz="4" w:space="0" w:color="auto"/>
            </w:tcBorders>
            <w:vAlign w:val="center"/>
          </w:tcPr>
          <w:p w14:paraId="35EF1B7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1</w:t>
            </w:r>
          </w:p>
        </w:tc>
        <w:tc>
          <w:tcPr>
            <w:tcW w:w="3220" w:type="dxa"/>
            <w:tcBorders>
              <w:top w:val="nil"/>
              <w:left w:val="nil"/>
              <w:bottom w:val="single" w:sz="4" w:space="0" w:color="auto"/>
              <w:right w:val="single" w:sz="4" w:space="0" w:color="auto"/>
            </w:tcBorders>
            <w:vAlign w:val="center"/>
          </w:tcPr>
          <w:p w14:paraId="30FE63C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2</w:t>
            </w:r>
          </w:p>
        </w:tc>
        <w:tc>
          <w:tcPr>
            <w:tcW w:w="3220" w:type="dxa"/>
            <w:tcBorders>
              <w:top w:val="nil"/>
              <w:left w:val="nil"/>
              <w:bottom w:val="single" w:sz="4" w:space="0" w:color="auto"/>
              <w:right w:val="single" w:sz="4" w:space="0" w:color="auto"/>
            </w:tcBorders>
            <w:vAlign w:val="center"/>
          </w:tcPr>
          <w:p w14:paraId="2A477DB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3</w:t>
            </w:r>
          </w:p>
        </w:tc>
      </w:tr>
      <w:tr w:rsidR="004A2546" w14:paraId="7D60191D" w14:textId="77777777" w:rsidTr="00C205C6">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166D4FA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3220" w:type="dxa"/>
            <w:tcBorders>
              <w:top w:val="nil"/>
              <w:left w:val="nil"/>
              <w:bottom w:val="single" w:sz="4" w:space="0" w:color="auto"/>
              <w:right w:val="single" w:sz="4" w:space="0" w:color="auto"/>
            </w:tcBorders>
            <w:vAlign w:val="center"/>
          </w:tcPr>
          <w:p w14:paraId="7A94DAB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B9832D1"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58E25191" w14:textId="77777777" w:rsidR="004A2546" w:rsidRDefault="004A2546" w:rsidP="00C205C6">
            <w:pPr>
              <w:widowControl/>
              <w:jc w:val="center"/>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5E2BB628"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6AB06DE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0D747D2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8F1F2E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501129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1532EFF1"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789C624E"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4DF812EB"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40FA9AE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6915B8C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15FA0B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CA532D8"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55C2B17A"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22744DD6"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62DADC3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13E084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3D0B31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87403CD"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53CC61E5"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291F85A4"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3956A2C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4BAF3044"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1ADB6C3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6ED3F0DE"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54483045"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62D461BC"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08B6577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5645645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3F2732B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5DD1CA3B"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52480599" w14:textId="77777777" w:rsidTr="00C205C6">
        <w:trPr>
          <w:trHeight w:val="319"/>
          <w:jc w:val="center"/>
        </w:trPr>
        <w:tc>
          <w:tcPr>
            <w:tcW w:w="1340" w:type="dxa"/>
            <w:tcBorders>
              <w:top w:val="nil"/>
              <w:left w:val="single" w:sz="4" w:space="0" w:color="auto"/>
              <w:bottom w:val="single" w:sz="4" w:space="0" w:color="auto"/>
              <w:right w:val="single" w:sz="4" w:space="0" w:color="auto"/>
            </w:tcBorders>
            <w:vAlign w:val="center"/>
          </w:tcPr>
          <w:p w14:paraId="7070A40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180" w:type="dxa"/>
            <w:tcBorders>
              <w:top w:val="nil"/>
              <w:left w:val="nil"/>
              <w:bottom w:val="single" w:sz="4" w:space="0" w:color="auto"/>
              <w:right w:val="single" w:sz="4" w:space="0" w:color="auto"/>
            </w:tcBorders>
            <w:vAlign w:val="center"/>
          </w:tcPr>
          <w:p w14:paraId="2C52708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71B38A6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0FD2C8A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3220" w:type="dxa"/>
            <w:tcBorders>
              <w:top w:val="nil"/>
              <w:left w:val="nil"/>
              <w:bottom w:val="single" w:sz="4" w:space="0" w:color="auto"/>
              <w:right w:val="single" w:sz="4" w:space="0" w:color="auto"/>
            </w:tcBorders>
            <w:vAlign w:val="center"/>
          </w:tcPr>
          <w:p w14:paraId="246859C1" w14:textId="77777777" w:rsidR="004A2546" w:rsidRDefault="004A2546" w:rsidP="00C205C6">
            <w:pPr>
              <w:widowControl/>
              <w:jc w:val="left"/>
              <w:rPr>
                <w:rFonts w:ascii="Times New Roman" w:eastAsia="宋体" w:hAnsi="Times New Roman"/>
                <w:color w:val="FF0000"/>
                <w:kern w:val="0"/>
                <w:sz w:val="20"/>
                <w:szCs w:val="20"/>
              </w:rPr>
            </w:pPr>
            <w:r>
              <w:rPr>
                <w:rFonts w:ascii="Times New Roman" w:eastAsia="宋体" w:hAnsi="Times New Roman"/>
                <w:color w:val="FF0000"/>
                <w:kern w:val="0"/>
                <w:sz w:val="20"/>
                <w:szCs w:val="20"/>
              </w:rPr>
              <w:t xml:space="preserve">　</w:t>
            </w:r>
          </w:p>
        </w:tc>
      </w:tr>
      <w:tr w:rsidR="004A2546" w14:paraId="47FFF79D" w14:textId="77777777" w:rsidTr="00C205C6">
        <w:trPr>
          <w:trHeight w:val="615"/>
          <w:jc w:val="center"/>
        </w:trPr>
        <w:tc>
          <w:tcPr>
            <w:tcW w:w="13180" w:type="dxa"/>
            <w:gridSpan w:val="5"/>
            <w:tcBorders>
              <w:top w:val="nil"/>
              <w:left w:val="nil"/>
              <w:bottom w:val="nil"/>
              <w:right w:val="nil"/>
            </w:tcBorders>
            <w:vAlign w:val="center"/>
          </w:tcPr>
          <w:p w14:paraId="300B992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注：本表反映本年度国有资本经营预算财政拨款支出情况。本表金额单位转换时可能存在尾数误差。</w:t>
            </w:r>
          </w:p>
        </w:tc>
      </w:tr>
    </w:tbl>
    <w:p w14:paraId="41CB1894" w14:textId="77777777" w:rsidR="004A2546" w:rsidRDefault="004A2546" w:rsidP="004A2546">
      <w:pPr>
        <w:rPr>
          <w:rFonts w:ascii="Times New Roman" w:hAnsi="Times New Roman"/>
        </w:rPr>
      </w:pPr>
    </w:p>
    <w:p w14:paraId="277AB7BD"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29E79C90"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p w14:paraId="356DFE0E"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5000" w:type="pct"/>
        <w:jc w:val="center"/>
        <w:tblLook w:val="0000" w:firstRow="0" w:lastRow="0" w:firstColumn="0" w:lastColumn="0" w:noHBand="0" w:noVBand="0"/>
      </w:tblPr>
      <w:tblGrid>
        <w:gridCol w:w="2515"/>
        <w:gridCol w:w="4090"/>
        <w:gridCol w:w="7353"/>
      </w:tblGrid>
      <w:tr w:rsidR="004A2546" w14:paraId="4F89C37F" w14:textId="77777777" w:rsidTr="00C205C6">
        <w:trPr>
          <w:trHeight w:val="960"/>
          <w:jc w:val="center"/>
        </w:trPr>
        <w:tc>
          <w:tcPr>
            <w:tcW w:w="5000" w:type="pct"/>
            <w:gridSpan w:val="3"/>
            <w:tcBorders>
              <w:top w:val="nil"/>
              <w:left w:val="nil"/>
              <w:bottom w:val="nil"/>
              <w:right w:val="nil"/>
            </w:tcBorders>
            <w:vAlign w:val="center"/>
          </w:tcPr>
          <w:p w14:paraId="57B82C56" w14:textId="77777777" w:rsidR="004A2546" w:rsidRDefault="004A2546" w:rsidP="00C205C6">
            <w:pPr>
              <w:widowControl/>
              <w:jc w:val="center"/>
              <w:rPr>
                <w:rFonts w:ascii="Times New Roman" w:eastAsia="方正小标宋_GBK" w:hAnsi="Times New Roman"/>
                <w:kern w:val="0"/>
                <w:sz w:val="36"/>
                <w:szCs w:val="36"/>
              </w:rPr>
            </w:pPr>
            <w:bookmarkStart w:id="5" w:name="RANGE!A1:C16"/>
            <w:r>
              <w:rPr>
                <w:rFonts w:ascii="Times New Roman" w:eastAsia="方正小标宋_GBK" w:hAnsi="Times New Roman"/>
                <w:kern w:val="0"/>
                <w:sz w:val="36"/>
                <w:szCs w:val="36"/>
              </w:rPr>
              <w:t>财政拨款机关运行经费支出决算表</w:t>
            </w:r>
            <w:bookmarkEnd w:id="5"/>
          </w:p>
        </w:tc>
      </w:tr>
      <w:tr w:rsidR="004A2546" w14:paraId="37B0CC22" w14:textId="77777777" w:rsidTr="00C205C6">
        <w:trPr>
          <w:trHeight w:val="319"/>
          <w:jc w:val="center"/>
        </w:trPr>
        <w:tc>
          <w:tcPr>
            <w:tcW w:w="901" w:type="pct"/>
            <w:tcBorders>
              <w:top w:val="nil"/>
              <w:left w:val="nil"/>
              <w:bottom w:val="nil"/>
              <w:right w:val="nil"/>
            </w:tcBorders>
            <w:vAlign w:val="center"/>
          </w:tcPr>
          <w:p w14:paraId="731DBA52" w14:textId="77777777" w:rsidR="004A2546" w:rsidRDefault="004A2546" w:rsidP="00C205C6">
            <w:pPr>
              <w:widowControl/>
              <w:jc w:val="center"/>
              <w:rPr>
                <w:rFonts w:ascii="Times New Roman" w:eastAsia="方正小标宋_GBK" w:hAnsi="Times New Roman"/>
                <w:kern w:val="0"/>
                <w:sz w:val="36"/>
                <w:szCs w:val="36"/>
                <w:highlight w:val="yellow"/>
              </w:rPr>
            </w:pPr>
          </w:p>
        </w:tc>
        <w:tc>
          <w:tcPr>
            <w:tcW w:w="1465" w:type="pct"/>
            <w:tcBorders>
              <w:top w:val="nil"/>
              <w:left w:val="nil"/>
              <w:bottom w:val="nil"/>
              <w:right w:val="nil"/>
            </w:tcBorders>
            <w:vAlign w:val="center"/>
          </w:tcPr>
          <w:p w14:paraId="5681DE2A" w14:textId="77777777" w:rsidR="004A2546" w:rsidRDefault="004A2546" w:rsidP="00C205C6">
            <w:pPr>
              <w:widowControl/>
              <w:jc w:val="center"/>
              <w:rPr>
                <w:rFonts w:ascii="Times New Roman" w:eastAsia="Times New Roman" w:hAnsi="Times New Roman"/>
                <w:kern w:val="0"/>
                <w:sz w:val="20"/>
                <w:szCs w:val="20"/>
              </w:rPr>
            </w:pPr>
          </w:p>
        </w:tc>
        <w:tc>
          <w:tcPr>
            <w:tcW w:w="2634" w:type="pct"/>
            <w:tcBorders>
              <w:top w:val="nil"/>
              <w:left w:val="nil"/>
              <w:bottom w:val="nil"/>
              <w:right w:val="nil"/>
            </w:tcBorders>
            <w:vAlign w:val="center"/>
          </w:tcPr>
          <w:p w14:paraId="4F34CD32"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12</w:t>
            </w:r>
            <w:r>
              <w:rPr>
                <w:rFonts w:ascii="Times New Roman" w:eastAsia="宋体" w:hAnsi="Times New Roman"/>
                <w:kern w:val="0"/>
                <w:sz w:val="20"/>
                <w:szCs w:val="20"/>
              </w:rPr>
              <w:t>表</w:t>
            </w:r>
          </w:p>
        </w:tc>
      </w:tr>
      <w:tr w:rsidR="004A2546" w14:paraId="095CBB72" w14:textId="77777777" w:rsidTr="00C205C6">
        <w:trPr>
          <w:trHeight w:val="319"/>
          <w:jc w:val="center"/>
        </w:trPr>
        <w:tc>
          <w:tcPr>
            <w:tcW w:w="2366" w:type="pct"/>
            <w:gridSpan w:val="2"/>
            <w:tcBorders>
              <w:top w:val="nil"/>
              <w:left w:val="nil"/>
              <w:bottom w:val="single" w:sz="4" w:space="0" w:color="auto"/>
              <w:right w:val="nil"/>
            </w:tcBorders>
            <w:vAlign w:val="center"/>
          </w:tcPr>
          <w:p w14:paraId="14940D7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2634" w:type="pct"/>
            <w:tcBorders>
              <w:top w:val="nil"/>
              <w:left w:val="nil"/>
              <w:bottom w:val="nil"/>
              <w:right w:val="nil"/>
            </w:tcBorders>
            <w:vAlign w:val="center"/>
          </w:tcPr>
          <w:p w14:paraId="0ED480C5"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金额单位：万元</w:t>
            </w:r>
          </w:p>
        </w:tc>
      </w:tr>
      <w:tr w:rsidR="004A2546" w14:paraId="6728774D" w14:textId="77777777" w:rsidTr="00C205C6">
        <w:trPr>
          <w:trHeight w:val="319"/>
          <w:jc w:val="center"/>
        </w:trPr>
        <w:tc>
          <w:tcPr>
            <w:tcW w:w="2366" w:type="pct"/>
            <w:gridSpan w:val="2"/>
            <w:tcBorders>
              <w:top w:val="single" w:sz="4" w:space="0" w:color="auto"/>
              <w:left w:val="single" w:sz="4" w:space="0" w:color="auto"/>
              <w:bottom w:val="single" w:sz="4" w:space="0" w:color="auto"/>
              <w:right w:val="single" w:sz="4" w:space="0" w:color="auto"/>
            </w:tcBorders>
            <w:vAlign w:val="center"/>
          </w:tcPr>
          <w:p w14:paraId="458FA888"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w:t>
            </w:r>
            <w:r>
              <w:rPr>
                <w:rFonts w:ascii="Times New Roman" w:eastAsia="宋体" w:hAnsi="Times New Roman"/>
                <w:kern w:val="0"/>
                <w:sz w:val="20"/>
                <w:szCs w:val="20"/>
              </w:rPr>
              <w:t xml:space="preserve">    </w:t>
            </w:r>
            <w:r>
              <w:rPr>
                <w:rFonts w:ascii="Times New Roman" w:eastAsia="宋体" w:hAnsi="Times New Roman"/>
                <w:kern w:val="0"/>
                <w:sz w:val="20"/>
                <w:szCs w:val="20"/>
              </w:rPr>
              <w:t>目</w:t>
            </w:r>
          </w:p>
        </w:tc>
        <w:tc>
          <w:tcPr>
            <w:tcW w:w="2634" w:type="pct"/>
            <w:vMerge w:val="restart"/>
            <w:tcBorders>
              <w:top w:val="single" w:sz="4" w:space="0" w:color="auto"/>
              <w:left w:val="single" w:sz="4" w:space="0" w:color="auto"/>
              <w:bottom w:val="single" w:sz="4" w:space="0" w:color="auto"/>
              <w:right w:val="single" w:sz="4" w:space="0" w:color="auto"/>
            </w:tcBorders>
            <w:vAlign w:val="center"/>
          </w:tcPr>
          <w:p w14:paraId="33413203"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机关运行经费支出决算</w:t>
            </w:r>
          </w:p>
        </w:tc>
      </w:tr>
      <w:tr w:rsidR="004A2546" w14:paraId="661B5DD8" w14:textId="77777777" w:rsidTr="00C205C6">
        <w:trPr>
          <w:trHeight w:val="642"/>
          <w:jc w:val="center"/>
        </w:trPr>
        <w:tc>
          <w:tcPr>
            <w:tcW w:w="901" w:type="pct"/>
            <w:tcBorders>
              <w:top w:val="nil"/>
              <w:left w:val="single" w:sz="4" w:space="0" w:color="auto"/>
              <w:bottom w:val="single" w:sz="4" w:space="0" w:color="auto"/>
              <w:right w:val="single" w:sz="4" w:space="0" w:color="auto"/>
            </w:tcBorders>
            <w:vAlign w:val="center"/>
          </w:tcPr>
          <w:p w14:paraId="1675B97D"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科目编码</w:t>
            </w:r>
          </w:p>
        </w:tc>
        <w:tc>
          <w:tcPr>
            <w:tcW w:w="1465" w:type="pct"/>
            <w:tcBorders>
              <w:top w:val="nil"/>
              <w:left w:val="nil"/>
              <w:bottom w:val="single" w:sz="4" w:space="0" w:color="auto"/>
              <w:right w:val="single" w:sz="4" w:space="0" w:color="auto"/>
            </w:tcBorders>
            <w:vAlign w:val="center"/>
          </w:tcPr>
          <w:p w14:paraId="3D59B53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科目名称</w:t>
            </w:r>
          </w:p>
        </w:tc>
        <w:tc>
          <w:tcPr>
            <w:tcW w:w="2634" w:type="pct"/>
            <w:vMerge/>
            <w:tcBorders>
              <w:top w:val="single" w:sz="4" w:space="0" w:color="auto"/>
              <w:left w:val="single" w:sz="4" w:space="0" w:color="auto"/>
              <w:bottom w:val="single" w:sz="4" w:space="0" w:color="auto"/>
              <w:right w:val="single" w:sz="4" w:space="0" w:color="auto"/>
            </w:tcBorders>
            <w:vAlign w:val="center"/>
          </w:tcPr>
          <w:p w14:paraId="35890F43" w14:textId="77777777" w:rsidR="004A2546" w:rsidRDefault="004A2546" w:rsidP="00C205C6">
            <w:pPr>
              <w:widowControl/>
              <w:jc w:val="left"/>
              <w:rPr>
                <w:rFonts w:ascii="Times New Roman" w:eastAsia="宋体" w:hAnsi="Times New Roman"/>
                <w:kern w:val="0"/>
                <w:sz w:val="20"/>
                <w:szCs w:val="20"/>
              </w:rPr>
            </w:pPr>
          </w:p>
        </w:tc>
      </w:tr>
      <w:tr w:rsidR="004A2546" w14:paraId="5943C18B" w14:textId="77777777" w:rsidTr="00C205C6">
        <w:trPr>
          <w:trHeight w:val="319"/>
          <w:jc w:val="center"/>
        </w:trPr>
        <w:tc>
          <w:tcPr>
            <w:tcW w:w="2366" w:type="pct"/>
            <w:gridSpan w:val="2"/>
            <w:tcBorders>
              <w:top w:val="single" w:sz="4" w:space="0" w:color="auto"/>
              <w:left w:val="single" w:sz="4" w:space="0" w:color="auto"/>
              <w:bottom w:val="single" w:sz="4" w:space="0" w:color="auto"/>
              <w:right w:val="single" w:sz="4" w:space="0" w:color="auto"/>
            </w:tcBorders>
            <w:vAlign w:val="center"/>
          </w:tcPr>
          <w:p w14:paraId="42EC25DF"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合计</w:t>
            </w:r>
          </w:p>
        </w:tc>
        <w:tc>
          <w:tcPr>
            <w:tcW w:w="2634" w:type="pct"/>
            <w:tcBorders>
              <w:top w:val="nil"/>
              <w:left w:val="nil"/>
              <w:bottom w:val="single" w:sz="4" w:space="0" w:color="auto"/>
              <w:right w:val="single" w:sz="4" w:space="0" w:color="auto"/>
            </w:tcBorders>
            <w:vAlign w:val="center"/>
          </w:tcPr>
          <w:p w14:paraId="7875C642"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AD4F48A"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1764DD2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w:t>
            </w:r>
          </w:p>
        </w:tc>
        <w:tc>
          <w:tcPr>
            <w:tcW w:w="1465" w:type="pct"/>
            <w:tcBorders>
              <w:top w:val="nil"/>
              <w:left w:val="nil"/>
              <w:bottom w:val="single" w:sz="4" w:space="0" w:color="auto"/>
              <w:right w:val="single" w:sz="4" w:space="0" w:color="auto"/>
            </w:tcBorders>
            <w:vAlign w:val="center"/>
          </w:tcPr>
          <w:p w14:paraId="1385952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商品和服务支出</w:t>
            </w:r>
          </w:p>
        </w:tc>
        <w:tc>
          <w:tcPr>
            <w:tcW w:w="2634" w:type="pct"/>
            <w:tcBorders>
              <w:top w:val="nil"/>
              <w:left w:val="nil"/>
              <w:bottom w:val="single" w:sz="4" w:space="0" w:color="auto"/>
              <w:right w:val="single" w:sz="4" w:space="0" w:color="auto"/>
            </w:tcBorders>
            <w:vAlign w:val="center"/>
          </w:tcPr>
          <w:p w14:paraId="06B72361"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9872929"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16B623BC"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30201</w:t>
            </w:r>
          </w:p>
        </w:tc>
        <w:tc>
          <w:tcPr>
            <w:tcW w:w="1465" w:type="pct"/>
            <w:tcBorders>
              <w:top w:val="nil"/>
              <w:left w:val="nil"/>
              <w:bottom w:val="single" w:sz="4" w:space="0" w:color="auto"/>
              <w:right w:val="single" w:sz="4" w:space="0" w:color="auto"/>
            </w:tcBorders>
            <w:vAlign w:val="center"/>
          </w:tcPr>
          <w:p w14:paraId="64858F5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办公费</w:t>
            </w:r>
          </w:p>
        </w:tc>
        <w:tc>
          <w:tcPr>
            <w:tcW w:w="2634" w:type="pct"/>
            <w:tcBorders>
              <w:top w:val="nil"/>
              <w:left w:val="nil"/>
              <w:bottom w:val="single" w:sz="4" w:space="0" w:color="auto"/>
              <w:right w:val="single" w:sz="4" w:space="0" w:color="auto"/>
            </w:tcBorders>
            <w:vAlign w:val="center"/>
          </w:tcPr>
          <w:p w14:paraId="72D96867"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1D5B271"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7142D98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30202</w:t>
            </w:r>
          </w:p>
        </w:tc>
        <w:tc>
          <w:tcPr>
            <w:tcW w:w="1465" w:type="pct"/>
            <w:tcBorders>
              <w:top w:val="nil"/>
              <w:left w:val="nil"/>
              <w:bottom w:val="single" w:sz="4" w:space="0" w:color="auto"/>
              <w:right w:val="single" w:sz="4" w:space="0" w:color="auto"/>
            </w:tcBorders>
            <w:vAlign w:val="center"/>
          </w:tcPr>
          <w:p w14:paraId="2CA0868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印刷费</w:t>
            </w:r>
          </w:p>
        </w:tc>
        <w:tc>
          <w:tcPr>
            <w:tcW w:w="2634" w:type="pct"/>
            <w:tcBorders>
              <w:top w:val="nil"/>
              <w:left w:val="nil"/>
              <w:bottom w:val="single" w:sz="4" w:space="0" w:color="auto"/>
              <w:right w:val="single" w:sz="4" w:space="0" w:color="auto"/>
            </w:tcBorders>
            <w:vAlign w:val="center"/>
          </w:tcPr>
          <w:p w14:paraId="2556E681"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732C882C"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4E2B48C8"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30203</w:t>
            </w:r>
          </w:p>
        </w:tc>
        <w:tc>
          <w:tcPr>
            <w:tcW w:w="1465" w:type="pct"/>
            <w:tcBorders>
              <w:top w:val="nil"/>
              <w:left w:val="nil"/>
              <w:bottom w:val="single" w:sz="4" w:space="0" w:color="auto"/>
              <w:right w:val="single" w:sz="4" w:space="0" w:color="auto"/>
            </w:tcBorders>
            <w:vAlign w:val="center"/>
          </w:tcPr>
          <w:p w14:paraId="6D93EF2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咨询费</w:t>
            </w:r>
          </w:p>
        </w:tc>
        <w:tc>
          <w:tcPr>
            <w:tcW w:w="2634" w:type="pct"/>
            <w:tcBorders>
              <w:top w:val="nil"/>
              <w:left w:val="nil"/>
              <w:bottom w:val="single" w:sz="4" w:space="0" w:color="auto"/>
              <w:right w:val="single" w:sz="4" w:space="0" w:color="auto"/>
            </w:tcBorders>
            <w:vAlign w:val="center"/>
          </w:tcPr>
          <w:p w14:paraId="5F4B9F5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CB9027A"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0E70E95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30204</w:t>
            </w:r>
          </w:p>
        </w:tc>
        <w:tc>
          <w:tcPr>
            <w:tcW w:w="1465" w:type="pct"/>
            <w:tcBorders>
              <w:top w:val="nil"/>
              <w:left w:val="nil"/>
              <w:bottom w:val="single" w:sz="4" w:space="0" w:color="auto"/>
              <w:right w:val="single" w:sz="4" w:space="0" w:color="auto"/>
            </w:tcBorders>
            <w:vAlign w:val="center"/>
          </w:tcPr>
          <w:p w14:paraId="1CB44AB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手续费</w:t>
            </w:r>
          </w:p>
        </w:tc>
        <w:tc>
          <w:tcPr>
            <w:tcW w:w="2634" w:type="pct"/>
            <w:tcBorders>
              <w:top w:val="nil"/>
              <w:left w:val="nil"/>
              <w:bottom w:val="single" w:sz="4" w:space="0" w:color="auto"/>
              <w:right w:val="single" w:sz="4" w:space="0" w:color="auto"/>
            </w:tcBorders>
            <w:vAlign w:val="center"/>
          </w:tcPr>
          <w:p w14:paraId="4BA2B9A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8C07C1B"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20A0CEC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30205</w:t>
            </w:r>
          </w:p>
        </w:tc>
        <w:tc>
          <w:tcPr>
            <w:tcW w:w="1465" w:type="pct"/>
            <w:tcBorders>
              <w:top w:val="nil"/>
              <w:left w:val="nil"/>
              <w:bottom w:val="single" w:sz="4" w:space="0" w:color="auto"/>
              <w:right w:val="single" w:sz="4" w:space="0" w:color="auto"/>
            </w:tcBorders>
            <w:vAlign w:val="center"/>
          </w:tcPr>
          <w:p w14:paraId="542859B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水费</w:t>
            </w:r>
          </w:p>
        </w:tc>
        <w:tc>
          <w:tcPr>
            <w:tcW w:w="2634" w:type="pct"/>
            <w:tcBorders>
              <w:top w:val="nil"/>
              <w:left w:val="nil"/>
              <w:bottom w:val="single" w:sz="4" w:space="0" w:color="auto"/>
              <w:right w:val="single" w:sz="4" w:space="0" w:color="auto"/>
            </w:tcBorders>
            <w:vAlign w:val="center"/>
          </w:tcPr>
          <w:p w14:paraId="2B06A3A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549CFA88"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4B65F41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30206</w:t>
            </w:r>
          </w:p>
        </w:tc>
        <w:tc>
          <w:tcPr>
            <w:tcW w:w="1465" w:type="pct"/>
            <w:tcBorders>
              <w:top w:val="nil"/>
              <w:left w:val="nil"/>
              <w:bottom w:val="single" w:sz="4" w:space="0" w:color="auto"/>
              <w:right w:val="single" w:sz="4" w:space="0" w:color="auto"/>
            </w:tcBorders>
            <w:vAlign w:val="center"/>
          </w:tcPr>
          <w:p w14:paraId="21531AB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r>
              <w:rPr>
                <w:rFonts w:ascii="Times New Roman" w:eastAsia="宋体" w:hAnsi="Times New Roman"/>
                <w:kern w:val="0"/>
                <w:sz w:val="20"/>
                <w:szCs w:val="20"/>
              </w:rPr>
              <w:t>电费</w:t>
            </w:r>
          </w:p>
        </w:tc>
        <w:tc>
          <w:tcPr>
            <w:tcW w:w="2634" w:type="pct"/>
            <w:tcBorders>
              <w:top w:val="nil"/>
              <w:left w:val="nil"/>
              <w:bottom w:val="single" w:sz="4" w:space="0" w:color="auto"/>
              <w:right w:val="single" w:sz="4" w:space="0" w:color="auto"/>
            </w:tcBorders>
            <w:vAlign w:val="center"/>
          </w:tcPr>
          <w:p w14:paraId="0C347C9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4E4847D"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25442466"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w:t>
            </w:r>
          </w:p>
        </w:tc>
        <w:tc>
          <w:tcPr>
            <w:tcW w:w="1465" w:type="pct"/>
            <w:tcBorders>
              <w:top w:val="nil"/>
              <w:left w:val="nil"/>
              <w:bottom w:val="single" w:sz="4" w:space="0" w:color="auto"/>
              <w:right w:val="single" w:sz="4" w:space="0" w:color="auto"/>
            </w:tcBorders>
            <w:vAlign w:val="center"/>
          </w:tcPr>
          <w:p w14:paraId="4235339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634" w:type="pct"/>
            <w:tcBorders>
              <w:top w:val="nil"/>
              <w:left w:val="nil"/>
              <w:bottom w:val="single" w:sz="4" w:space="0" w:color="auto"/>
              <w:right w:val="single" w:sz="4" w:space="0" w:color="auto"/>
            </w:tcBorders>
            <w:vAlign w:val="center"/>
          </w:tcPr>
          <w:p w14:paraId="0E09468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39076DD0" w14:textId="77777777" w:rsidTr="00C205C6">
        <w:trPr>
          <w:trHeight w:val="319"/>
          <w:jc w:val="center"/>
        </w:trPr>
        <w:tc>
          <w:tcPr>
            <w:tcW w:w="901" w:type="pct"/>
            <w:tcBorders>
              <w:top w:val="nil"/>
              <w:left w:val="single" w:sz="4" w:space="0" w:color="auto"/>
              <w:bottom w:val="single" w:sz="4" w:space="0" w:color="auto"/>
              <w:right w:val="single" w:sz="4" w:space="0" w:color="auto"/>
            </w:tcBorders>
            <w:vAlign w:val="center"/>
          </w:tcPr>
          <w:p w14:paraId="1DBB6D27"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1465" w:type="pct"/>
            <w:tcBorders>
              <w:top w:val="nil"/>
              <w:left w:val="nil"/>
              <w:bottom w:val="single" w:sz="4" w:space="0" w:color="auto"/>
              <w:right w:val="single" w:sz="4" w:space="0" w:color="auto"/>
            </w:tcBorders>
            <w:vAlign w:val="center"/>
          </w:tcPr>
          <w:p w14:paraId="3A573E6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c>
          <w:tcPr>
            <w:tcW w:w="2634" w:type="pct"/>
            <w:tcBorders>
              <w:top w:val="nil"/>
              <w:left w:val="nil"/>
              <w:bottom w:val="single" w:sz="4" w:space="0" w:color="auto"/>
              <w:right w:val="single" w:sz="4" w:space="0" w:color="auto"/>
            </w:tcBorders>
            <w:vAlign w:val="center"/>
          </w:tcPr>
          <w:p w14:paraId="40027320"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8790358" w14:textId="77777777" w:rsidTr="00C205C6">
        <w:trPr>
          <w:trHeight w:val="1350"/>
          <w:jc w:val="center"/>
        </w:trPr>
        <w:tc>
          <w:tcPr>
            <w:tcW w:w="5000" w:type="pct"/>
            <w:gridSpan w:val="3"/>
            <w:tcBorders>
              <w:top w:val="nil"/>
              <w:left w:val="nil"/>
              <w:bottom w:val="nil"/>
              <w:right w:val="nil"/>
            </w:tcBorders>
            <w:vAlign w:val="center"/>
          </w:tcPr>
          <w:p w14:paraId="6D0CA09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w:t>
            </w:r>
            <w:r>
              <w:rPr>
                <w:rFonts w:ascii="Times New Roman" w:eastAsia="宋体" w:hAnsi="Times New Roman"/>
                <w:kern w:val="0"/>
                <w:sz w:val="20"/>
                <w:szCs w:val="20"/>
              </w:rPr>
              <w:t>“</w:t>
            </w:r>
            <w:r>
              <w:rPr>
                <w:rFonts w:ascii="Times New Roman" w:eastAsia="宋体" w:hAnsi="Times New Roman"/>
                <w:kern w:val="0"/>
                <w:sz w:val="20"/>
                <w:szCs w:val="20"/>
              </w:rPr>
              <w:t>机关运行经费</w:t>
            </w:r>
            <w:r>
              <w:rPr>
                <w:rFonts w:ascii="Times New Roman" w:eastAsia="宋体" w:hAnsi="Times New Roman"/>
                <w:kern w:val="0"/>
                <w:sz w:val="20"/>
                <w:szCs w:val="20"/>
              </w:rPr>
              <w:t>”</w:t>
            </w:r>
            <w:r>
              <w:rPr>
                <w:rFonts w:ascii="Times New Roman" w:eastAsia="方正仿宋_GBK" w:hAnsi="Times New Roman"/>
                <w:kern w:val="0"/>
                <w:sz w:val="32"/>
                <w:szCs w:val="20"/>
              </w:rPr>
              <w:t xml:space="preserve"> </w:t>
            </w:r>
            <w:r>
              <w:rPr>
                <w:rFonts w:ascii="Times New Roman" w:eastAsia="宋体" w:hAnsi="Times New Roman"/>
                <w:kern w:val="0"/>
                <w:sz w:val="20"/>
                <w:szCs w:val="20"/>
              </w:rPr>
              <w:t>指行政单位（含参照公务员法管理的事业单位）使用财政拨款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tc>
      </w:tr>
    </w:tbl>
    <w:p w14:paraId="7581F5A5" w14:textId="77777777" w:rsidR="004A2546" w:rsidRDefault="004A2546" w:rsidP="004A2546">
      <w:pPr>
        <w:autoSpaceDE w:val="0"/>
        <w:autoSpaceDN w:val="0"/>
        <w:snapToGrid w:val="0"/>
        <w:spacing w:line="590" w:lineRule="atLeast"/>
        <w:rPr>
          <w:rFonts w:ascii="Times New Roman" w:eastAsia="方正仿宋_GBK" w:hAnsi="Times New Roman"/>
          <w:kern w:val="0"/>
          <w:sz w:val="32"/>
          <w:szCs w:val="20"/>
          <w:highlight w:val="yellow"/>
        </w:rPr>
      </w:pPr>
    </w:p>
    <w:tbl>
      <w:tblPr>
        <w:tblW w:w="10856" w:type="dxa"/>
        <w:jc w:val="center"/>
        <w:tblLook w:val="0000" w:firstRow="0" w:lastRow="0" w:firstColumn="0" w:lastColumn="0" w:noHBand="0" w:noVBand="0"/>
      </w:tblPr>
      <w:tblGrid>
        <w:gridCol w:w="4111"/>
        <w:gridCol w:w="6745"/>
      </w:tblGrid>
      <w:tr w:rsidR="004A2546" w14:paraId="123BE188" w14:textId="77777777" w:rsidTr="00C205C6">
        <w:trPr>
          <w:trHeight w:val="888"/>
          <w:jc w:val="center"/>
        </w:trPr>
        <w:tc>
          <w:tcPr>
            <w:tcW w:w="10856" w:type="dxa"/>
            <w:gridSpan w:val="2"/>
            <w:tcBorders>
              <w:top w:val="nil"/>
              <w:left w:val="nil"/>
              <w:bottom w:val="nil"/>
              <w:right w:val="nil"/>
            </w:tcBorders>
            <w:noWrap/>
            <w:vAlign w:val="center"/>
          </w:tcPr>
          <w:p w14:paraId="15B9C15E" w14:textId="77777777" w:rsidR="004A2546" w:rsidRDefault="004A2546" w:rsidP="00C205C6">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政府采购支出决算表</w:t>
            </w:r>
          </w:p>
        </w:tc>
      </w:tr>
      <w:tr w:rsidR="004A2546" w14:paraId="33206EF0" w14:textId="77777777" w:rsidTr="00C205C6">
        <w:trPr>
          <w:trHeight w:val="295"/>
          <w:jc w:val="center"/>
        </w:trPr>
        <w:tc>
          <w:tcPr>
            <w:tcW w:w="4111" w:type="dxa"/>
            <w:tcBorders>
              <w:top w:val="nil"/>
              <w:left w:val="nil"/>
              <w:bottom w:val="nil"/>
              <w:right w:val="nil"/>
            </w:tcBorders>
            <w:noWrap/>
            <w:vAlign w:val="center"/>
          </w:tcPr>
          <w:p w14:paraId="1E47E298" w14:textId="77777777" w:rsidR="004A2546" w:rsidRDefault="004A2546" w:rsidP="00C205C6">
            <w:pPr>
              <w:widowControl/>
              <w:jc w:val="center"/>
              <w:rPr>
                <w:rFonts w:ascii="Times New Roman" w:eastAsia="方正小标宋_GBK" w:hAnsi="Times New Roman"/>
                <w:kern w:val="0"/>
                <w:sz w:val="36"/>
                <w:szCs w:val="36"/>
                <w:highlight w:val="yellow"/>
              </w:rPr>
            </w:pPr>
          </w:p>
        </w:tc>
        <w:tc>
          <w:tcPr>
            <w:tcW w:w="6745" w:type="dxa"/>
            <w:tcBorders>
              <w:top w:val="nil"/>
              <w:left w:val="nil"/>
              <w:bottom w:val="nil"/>
              <w:right w:val="nil"/>
            </w:tcBorders>
            <w:noWrap/>
            <w:vAlign w:val="center"/>
          </w:tcPr>
          <w:p w14:paraId="46CC9FEF"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公开</w:t>
            </w:r>
            <w:r>
              <w:rPr>
                <w:rFonts w:ascii="Times New Roman" w:eastAsia="宋体" w:hAnsi="Times New Roman"/>
                <w:kern w:val="0"/>
                <w:sz w:val="20"/>
                <w:szCs w:val="20"/>
              </w:rPr>
              <w:t>13</w:t>
            </w:r>
            <w:r>
              <w:rPr>
                <w:rFonts w:ascii="Times New Roman" w:eastAsia="宋体" w:hAnsi="Times New Roman"/>
                <w:kern w:val="0"/>
                <w:sz w:val="20"/>
                <w:szCs w:val="20"/>
              </w:rPr>
              <w:t>表</w:t>
            </w:r>
          </w:p>
        </w:tc>
      </w:tr>
      <w:tr w:rsidR="004A2546" w14:paraId="3EAB8385" w14:textId="77777777" w:rsidTr="00C205C6">
        <w:trPr>
          <w:trHeight w:val="295"/>
          <w:jc w:val="center"/>
        </w:trPr>
        <w:tc>
          <w:tcPr>
            <w:tcW w:w="4111" w:type="dxa"/>
            <w:tcBorders>
              <w:top w:val="nil"/>
              <w:left w:val="nil"/>
              <w:bottom w:val="nil"/>
              <w:right w:val="nil"/>
            </w:tcBorders>
            <w:noWrap/>
            <w:vAlign w:val="center"/>
          </w:tcPr>
          <w:p w14:paraId="7E4CC23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部门</w:t>
            </w:r>
            <w:r>
              <w:rPr>
                <w:rFonts w:ascii="Times New Roman" w:eastAsia="宋体" w:hAnsi="Times New Roman"/>
                <w:kern w:val="0"/>
                <w:sz w:val="20"/>
                <w:szCs w:val="20"/>
              </w:rPr>
              <w:t>/</w:t>
            </w:r>
            <w:r>
              <w:rPr>
                <w:rFonts w:ascii="Times New Roman" w:eastAsia="宋体" w:hAnsi="Times New Roman"/>
                <w:kern w:val="0"/>
                <w:sz w:val="20"/>
                <w:szCs w:val="20"/>
              </w:rPr>
              <w:t>单位名称：</w:t>
            </w:r>
            <w:r>
              <w:rPr>
                <w:rFonts w:ascii="Times New Roman" w:eastAsia="宋体" w:hAnsi="Times New Roman"/>
                <w:kern w:val="0"/>
                <w:sz w:val="20"/>
                <w:szCs w:val="20"/>
              </w:rPr>
              <w:t>XXXX</w:t>
            </w:r>
          </w:p>
        </w:tc>
        <w:tc>
          <w:tcPr>
            <w:tcW w:w="6745" w:type="dxa"/>
            <w:tcBorders>
              <w:top w:val="nil"/>
              <w:left w:val="nil"/>
              <w:bottom w:val="nil"/>
              <w:right w:val="nil"/>
            </w:tcBorders>
            <w:noWrap/>
            <w:vAlign w:val="center"/>
          </w:tcPr>
          <w:p w14:paraId="61C4317D"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单位：万元</w:t>
            </w:r>
          </w:p>
        </w:tc>
      </w:tr>
      <w:tr w:rsidR="004A2546" w14:paraId="276340E1" w14:textId="77777777" w:rsidTr="00C205C6">
        <w:trPr>
          <w:trHeight w:val="333"/>
          <w:jc w:val="center"/>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14:paraId="54E14980"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项目</w:t>
            </w:r>
          </w:p>
        </w:tc>
        <w:tc>
          <w:tcPr>
            <w:tcW w:w="6745" w:type="dxa"/>
            <w:tcBorders>
              <w:top w:val="single" w:sz="4" w:space="0" w:color="auto"/>
              <w:left w:val="nil"/>
              <w:bottom w:val="single" w:sz="4" w:space="0" w:color="auto"/>
              <w:right w:val="single" w:sz="4" w:space="0" w:color="000000"/>
            </w:tcBorders>
            <w:vAlign w:val="center"/>
          </w:tcPr>
          <w:p w14:paraId="61CD9894" w14:textId="77777777" w:rsidR="004A2546" w:rsidRDefault="004A2546" w:rsidP="00C205C6">
            <w:pPr>
              <w:widowControl/>
              <w:jc w:val="center"/>
              <w:rPr>
                <w:rFonts w:ascii="Times New Roman" w:eastAsia="宋体" w:hAnsi="Times New Roman"/>
                <w:kern w:val="0"/>
                <w:sz w:val="20"/>
                <w:szCs w:val="20"/>
              </w:rPr>
            </w:pPr>
            <w:r>
              <w:rPr>
                <w:rFonts w:ascii="Times New Roman" w:eastAsia="宋体" w:hAnsi="Times New Roman"/>
                <w:kern w:val="0"/>
                <w:sz w:val="20"/>
                <w:szCs w:val="20"/>
              </w:rPr>
              <w:t>金</w:t>
            </w:r>
            <w:r>
              <w:rPr>
                <w:rFonts w:ascii="Times New Roman" w:eastAsia="宋体" w:hAnsi="Times New Roman"/>
                <w:kern w:val="0"/>
                <w:sz w:val="20"/>
                <w:szCs w:val="20"/>
              </w:rPr>
              <w:t xml:space="preserve">    </w:t>
            </w:r>
            <w:r>
              <w:rPr>
                <w:rFonts w:ascii="Times New Roman" w:eastAsia="宋体" w:hAnsi="Times New Roman"/>
                <w:kern w:val="0"/>
                <w:sz w:val="20"/>
                <w:szCs w:val="20"/>
              </w:rPr>
              <w:t>额</w:t>
            </w:r>
          </w:p>
        </w:tc>
      </w:tr>
      <w:tr w:rsidR="004A2546" w14:paraId="0DA0E514" w14:textId="77777777"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14:paraId="25BCCCC9"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一、政府采购支出合计</w:t>
            </w:r>
          </w:p>
        </w:tc>
        <w:tc>
          <w:tcPr>
            <w:tcW w:w="6745" w:type="dxa"/>
            <w:tcBorders>
              <w:top w:val="nil"/>
              <w:left w:val="nil"/>
              <w:bottom w:val="single" w:sz="4" w:space="0" w:color="auto"/>
              <w:right w:val="single" w:sz="4" w:space="0" w:color="auto"/>
            </w:tcBorders>
            <w:noWrap/>
            <w:vAlign w:val="center"/>
          </w:tcPr>
          <w:p w14:paraId="5708F4B7" w14:textId="77777777" w:rsidR="004A2546" w:rsidRDefault="004A2546" w:rsidP="00C205C6">
            <w:pPr>
              <w:widowControl/>
              <w:jc w:val="righ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419F115" w14:textId="77777777"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14:paraId="7080E683"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（一）政府采购货物支出</w:t>
            </w:r>
          </w:p>
        </w:tc>
        <w:tc>
          <w:tcPr>
            <w:tcW w:w="6745" w:type="dxa"/>
            <w:tcBorders>
              <w:top w:val="nil"/>
              <w:left w:val="nil"/>
              <w:bottom w:val="single" w:sz="4" w:space="0" w:color="auto"/>
              <w:right w:val="single" w:sz="4" w:space="0" w:color="auto"/>
            </w:tcBorders>
            <w:noWrap/>
            <w:vAlign w:val="bottom"/>
          </w:tcPr>
          <w:p w14:paraId="1C181CEA"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2F264FA5" w14:textId="77777777"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14:paraId="524295AF"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（二）政府采购工程支出</w:t>
            </w:r>
          </w:p>
        </w:tc>
        <w:tc>
          <w:tcPr>
            <w:tcW w:w="6745" w:type="dxa"/>
            <w:tcBorders>
              <w:top w:val="nil"/>
              <w:left w:val="nil"/>
              <w:bottom w:val="single" w:sz="4" w:space="0" w:color="auto"/>
              <w:right w:val="single" w:sz="4" w:space="0" w:color="auto"/>
            </w:tcBorders>
            <w:noWrap/>
            <w:vAlign w:val="bottom"/>
          </w:tcPr>
          <w:p w14:paraId="5F75395B"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1ED245BE" w14:textId="77777777"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14:paraId="6BCA42E2"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（三）政府采购服务支出</w:t>
            </w:r>
          </w:p>
        </w:tc>
        <w:tc>
          <w:tcPr>
            <w:tcW w:w="6745" w:type="dxa"/>
            <w:tcBorders>
              <w:top w:val="nil"/>
              <w:left w:val="nil"/>
              <w:bottom w:val="single" w:sz="4" w:space="0" w:color="auto"/>
              <w:right w:val="single" w:sz="4" w:space="0" w:color="auto"/>
            </w:tcBorders>
            <w:noWrap/>
            <w:vAlign w:val="bottom"/>
          </w:tcPr>
          <w:p w14:paraId="4974BF0E"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 xml:space="preserve">　</w:t>
            </w:r>
          </w:p>
        </w:tc>
      </w:tr>
      <w:tr w:rsidR="004A2546" w14:paraId="695D656E" w14:textId="77777777"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14:paraId="03CA52B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二、政府采购授予中小企业合同金额</w:t>
            </w:r>
          </w:p>
        </w:tc>
        <w:tc>
          <w:tcPr>
            <w:tcW w:w="6745" w:type="dxa"/>
            <w:tcBorders>
              <w:top w:val="nil"/>
              <w:left w:val="nil"/>
              <w:bottom w:val="single" w:sz="4" w:space="0" w:color="auto"/>
              <w:right w:val="single" w:sz="4" w:space="0" w:color="auto"/>
            </w:tcBorders>
            <w:noWrap/>
            <w:vAlign w:val="bottom"/>
          </w:tcPr>
          <w:p w14:paraId="03D3A494" w14:textId="77777777" w:rsidR="004A2546" w:rsidRDefault="004A2546" w:rsidP="00C205C6">
            <w:pPr>
              <w:widowControl/>
              <w:jc w:val="left"/>
              <w:rPr>
                <w:rFonts w:ascii="Times New Roman" w:eastAsia="宋体" w:hAnsi="Times New Roman"/>
                <w:kern w:val="0"/>
                <w:sz w:val="20"/>
                <w:szCs w:val="20"/>
              </w:rPr>
            </w:pPr>
          </w:p>
        </w:tc>
      </w:tr>
      <w:tr w:rsidR="004A2546" w14:paraId="3ACCDB07" w14:textId="77777777" w:rsidTr="00C205C6">
        <w:trPr>
          <w:trHeight w:val="333"/>
          <w:jc w:val="center"/>
        </w:trPr>
        <w:tc>
          <w:tcPr>
            <w:tcW w:w="4111" w:type="dxa"/>
            <w:tcBorders>
              <w:top w:val="nil"/>
              <w:left w:val="single" w:sz="4" w:space="0" w:color="auto"/>
              <w:bottom w:val="single" w:sz="4" w:space="0" w:color="auto"/>
              <w:right w:val="single" w:sz="4" w:space="0" w:color="auto"/>
            </w:tcBorders>
            <w:noWrap/>
            <w:vAlign w:val="center"/>
          </w:tcPr>
          <w:p w14:paraId="3F09187C" w14:textId="77777777" w:rsidR="004A2546" w:rsidRDefault="004A2546" w:rsidP="00C205C6">
            <w:pPr>
              <w:widowControl/>
              <w:ind w:firstLineChars="100" w:firstLine="200"/>
              <w:jc w:val="left"/>
              <w:rPr>
                <w:rFonts w:ascii="Times New Roman" w:eastAsia="宋体" w:hAnsi="Times New Roman"/>
                <w:kern w:val="0"/>
                <w:sz w:val="20"/>
                <w:szCs w:val="20"/>
              </w:rPr>
            </w:pPr>
            <w:r>
              <w:rPr>
                <w:rFonts w:ascii="Times New Roman" w:eastAsia="宋体" w:hAnsi="Times New Roman"/>
                <w:kern w:val="0"/>
                <w:sz w:val="20"/>
                <w:szCs w:val="20"/>
              </w:rPr>
              <w:t>其中：授予小</w:t>
            </w:r>
            <w:proofErr w:type="gramStart"/>
            <w:r>
              <w:rPr>
                <w:rFonts w:ascii="Times New Roman" w:eastAsia="宋体" w:hAnsi="Times New Roman"/>
                <w:kern w:val="0"/>
                <w:sz w:val="20"/>
                <w:szCs w:val="20"/>
              </w:rPr>
              <w:t>微企业</w:t>
            </w:r>
            <w:proofErr w:type="gramEnd"/>
            <w:r>
              <w:rPr>
                <w:rFonts w:ascii="Times New Roman" w:eastAsia="宋体" w:hAnsi="Times New Roman"/>
                <w:kern w:val="0"/>
                <w:sz w:val="20"/>
                <w:szCs w:val="20"/>
              </w:rPr>
              <w:t>合同金额</w:t>
            </w:r>
          </w:p>
        </w:tc>
        <w:tc>
          <w:tcPr>
            <w:tcW w:w="6745" w:type="dxa"/>
            <w:tcBorders>
              <w:top w:val="nil"/>
              <w:left w:val="nil"/>
              <w:bottom w:val="single" w:sz="4" w:space="0" w:color="auto"/>
              <w:right w:val="single" w:sz="4" w:space="0" w:color="auto"/>
            </w:tcBorders>
            <w:noWrap/>
            <w:vAlign w:val="bottom"/>
          </w:tcPr>
          <w:p w14:paraId="5AFD199F" w14:textId="77777777" w:rsidR="004A2546" w:rsidRDefault="004A2546" w:rsidP="00C205C6">
            <w:pPr>
              <w:widowControl/>
              <w:jc w:val="left"/>
              <w:rPr>
                <w:rFonts w:ascii="Times New Roman" w:eastAsia="宋体" w:hAnsi="Times New Roman"/>
                <w:kern w:val="0"/>
                <w:sz w:val="20"/>
                <w:szCs w:val="20"/>
              </w:rPr>
            </w:pPr>
          </w:p>
        </w:tc>
      </w:tr>
      <w:tr w:rsidR="004A2546" w14:paraId="44517AB6" w14:textId="77777777" w:rsidTr="00C205C6">
        <w:trPr>
          <w:trHeight w:val="610"/>
          <w:jc w:val="center"/>
        </w:trPr>
        <w:tc>
          <w:tcPr>
            <w:tcW w:w="10856" w:type="dxa"/>
            <w:gridSpan w:val="2"/>
            <w:tcBorders>
              <w:top w:val="single" w:sz="4" w:space="0" w:color="auto"/>
              <w:left w:val="nil"/>
              <w:bottom w:val="nil"/>
              <w:right w:val="nil"/>
            </w:tcBorders>
            <w:vAlign w:val="center"/>
          </w:tcPr>
          <w:p w14:paraId="5FFB7575" w14:textId="77777777" w:rsidR="004A2546" w:rsidRDefault="004A2546" w:rsidP="00C205C6">
            <w:pPr>
              <w:widowControl/>
              <w:jc w:val="left"/>
              <w:rPr>
                <w:rFonts w:ascii="Times New Roman" w:eastAsia="宋体" w:hAnsi="Times New Roman"/>
                <w:kern w:val="0"/>
                <w:sz w:val="20"/>
                <w:szCs w:val="20"/>
              </w:rPr>
            </w:pPr>
            <w:r>
              <w:rPr>
                <w:rFonts w:ascii="Times New Roman" w:eastAsia="宋体" w:hAnsi="Times New Roman"/>
                <w:kern w:val="0"/>
                <w:sz w:val="20"/>
                <w:szCs w:val="20"/>
              </w:rPr>
              <w:t>注：政府采购支出信息为单位纳入部门预算范围的各项政府采购支出情况。本表金额单位转换时可能存在尾数误差。</w:t>
            </w:r>
          </w:p>
          <w:p w14:paraId="4CD5E225" w14:textId="77777777" w:rsidR="004A2546" w:rsidRDefault="004A2546" w:rsidP="00C205C6">
            <w:pPr>
              <w:widowControl/>
              <w:jc w:val="left"/>
              <w:rPr>
                <w:rFonts w:ascii="Times New Roman" w:eastAsia="宋体" w:hAnsi="Times New Roman"/>
                <w:kern w:val="0"/>
                <w:sz w:val="20"/>
                <w:szCs w:val="20"/>
              </w:rPr>
            </w:pPr>
          </w:p>
        </w:tc>
      </w:tr>
    </w:tbl>
    <w:p w14:paraId="04DD66B9" w14:textId="77777777" w:rsidR="004A2546" w:rsidRDefault="004A2546" w:rsidP="004A2546">
      <w:pPr>
        <w:tabs>
          <w:tab w:val="left" w:pos="3031"/>
        </w:tabs>
        <w:autoSpaceDE w:val="0"/>
        <w:autoSpaceDN w:val="0"/>
        <w:snapToGrid w:val="0"/>
        <w:spacing w:line="590" w:lineRule="atLeast"/>
        <w:rPr>
          <w:rFonts w:ascii="Times New Roman" w:eastAsia="方正仿宋_GBK" w:hAnsi="Times New Roman"/>
          <w:kern w:val="0"/>
          <w:sz w:val="32"/>
          <w:szCs w:val="20"/>
        </w:rPr>
      </w:pPr>
      <w:r>
        <w:rPr>
          <w:rFonts w:ascii="Times New Roman" w:eastAsia="方正仿宋_GBK" w:hAnsi="Times New Roman"/>
          <w:kern w:val="0"/>
          <w:sz w:val="32"/>
          <w:szCs w:val="20"/>
        </w:rPr>
        <w:tab/>
      </w:r>
    </w:p>
    <w:p w14:paraId="3CBA6913" w14:textId="77777777" w:rsidR="004A2546" w:rsidRDefault="004A2546" w:rsidP="004A2546">
      <w:pPr>
        <w:tabs>
          <w:tab w:val="left" w:pos="3031"/>
        </w:tabs>
        <w:autoSpaceDE w:val="0"/>
        <w:autoSpaceDN w:val="0"/>
        <w:snapToGrid w:val="0"/>
        <w:spacing w:line="590" w:lineRule="atLeast"/>
        <w:rPr>
          <w:rFonts w:ascii="Times New Roman" w:eastAsia="方正仿宋_GBK" w:hAnsi="Times New Roman"/>
          <w:kern w:val="0"/>
          <w:sz w:val="32"/>
          <w:szCs w:val="20"/>
        </w:rPr>
      </w:pPr>
    </w:p>
    <w:p w14:paraId="565DDBA3" w14:textId="77777777" w:rsidR="004A2546" w:rsidRDefault="004A2546" w:rsidP="004A2546">
      <w:pPr>
        <w:tabs>
          <w:tab w:val="left" w:pos="3031"/>
        </w:tabs>
        <w:autoSpaceDE w:val="0"/>
        <w:autoSpaceDN w:val="0"/>
        <w:snapToGrid w:val="0"/>
        <w:spacing w:line="590" w:lineRule="atLeast"/>
        <w:rPr>
          <w:rFonts w:ascii="Times New Roman" w:eastAsia="方正仿宋_GBK" w:hAnsi="Times New Roman"/>
          <w:kern w:val="0"/>
          <w:sz w:val="32"/>
          <w:szCs w:val="20"/>
        </w:rPr>
        <w:sectPr w:rsidR="004A2546">
          <w:pgSz w:w="16838" w:h="11906" w:orient="landscape"/>
          <w:pgMar w:top="1797" w:right="1440" w:bottom="1797" w:left="1440" w:header="851" w:footer="992" w:gutter="0"/>
          <w:cols w:space="720"/>
          <w:docGrid w:type="lines" w:linePitch="312"/>
        </w:sectPr>
      </w:pPr>
    </w:p>
    <w:p w14:paraId="69BFDEF8" w14:textId="6C440C62"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lastRenderedPageBreak/>
        <w:t>第三部分</w:t>
      </w:r>
      <w:r>
        <w:rPr>
          <w:rFonts w:ascii="Times New Roman" w:eastAsia="方正小标宋_GBK" w:hAnsi="Times New Roman"/>
          <w:kern w:val="0"/>
          <w:sz w:val="36"/>
          <w:szCs w:val="36"/>
        </w:rPr>
        <w:t xml:space="preserve">  </w:t>
      </w:r>
      <w:r w:rsidR="00847767">
        <w:rPr>
          <w:rFonts w:ascii="Times New Roman" w:eastAsia="方正小标宋_GBK" w:hAnsi="Times New Roman"/>
          <w:kern w:val="0"/>
          <w:sz w:val="36"/>
          <w:szCs w:val="36"/>
          <w:lang w:val="en"/>
        </w:rPr>
        <w:t>2025</w:t>
      </w:r>
      <w:r>
        <w:rPr>
          <w:rFonts w:ascii="Times New Roman" w:eastAsia="方正小标宋_GBK" w:hAnsi="Times New Roman"/>
          <w:kern w:val="0"/>
          <w:sz w:val="36"/>
          <w:szCs w:val="36"/>
        </w:rPr>
        <w:t>年度部门（单位）决算情况说明</w:t>
      </w:r>
    </w:p>
    <w:p w14:paraId="00D9B95F"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一、收入支出决算总体情况说明</w:t>
      </w:r>
    </w:p>
    <w:p w14:paraId="3BA92CDB" w14:textId="400B0BC7"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年度收入、支出决算总计</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万元。与上年相比，收、支总计各增加（减少）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万元，增长（减少）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。其中：</w:t>
      </w:r>
    </w:p>
    <w:p w14:paraId="642AA201"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b/>
          <w:kern w:val="0"/>
          <w:sz w:val="32"/>
          <w:szCs w:val="32"/>
        </w:rPr>
      </w:pPr>
      <w:r>
        <w:rPr>
          <w:rFonts w:ascii="Times New Roman" w:eastAsia="方正楷体_GBK" w:hAnsi="Times New Roman"/>
          <w:kern w:val="0"/>
          <w:sz w:val="32"/>
          <w:szCs w:val="32"/>
        </w:rPr>
        <w:t>（一）收入决算总计</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b/>
          <w:kern w:val="0"/>
          <w:sz w:val="32"/>
          <w:szCs w:val="32"/>
        </w:rPr>
        <w:t>包括：</w:t>
      </w:r>
    </w:p>
    <w:p w14:paraId="5295DA80"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．本年收入决算合计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59EC4E0B"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．使用非财政拨款结余（含专用结余）</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597AEB43"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3</w:t>
      </w:r>
      <w:r>
        <w:rPr>
          <w:rFonts w:ascii="Times New Roman" w:eastAsia="方正仿宋_GBK" w:hAnsi="Times New Roman"/>
          <w:kern w:val="0"/>
          <w:sz w:val="32"/>
          <w:szCs w:val="32"/>
        </w:rPr>
        <w:t>．年初结转和结余</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5BA05F6D"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b/>
          <w:kern w:val="0"/>
          <w:sz w:val="32"/>
          <w:szCs w:val="32"/>
        </w:rPr>
      </w:pPr>
      <w:r>
        <w:rPr>
          <w:rFonts w:ascii="Times New Roman" w:eastAsia="方正楷体_GBK" w:hAnsi="Times New Roman"/>
          <w:kern w:val="0"/>
          <w:sz w:val="32"/>
          <w:szCs w:val="32"/>
        </w:rPr>
        <w:t>（二）支出决算总计</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b/>
          <w:kern w:val="0"/>
          <w:sz w:val="32"/>
          <w:szCs w:val="32"/>
        </w:rPr>
        <w:t>包括：</w:t>
      </w:r>
    </w:p>
    <w:p w14:paraId="3279BCA1"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．本年支出决算合计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034632C6"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．结余分配</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万元。结余分配事项：</w:t>
      </w:r>
      <w:r>
        <w:rPr>
          <w:rFonts w:ascii="Times New Roman" w:eastAsia="方正仿宋_GBK" w:hAnsi="Times New Roman"/>
          <w:kern w:val="0"/>
          <w:sz w:val="32"/>
          <w:szCs w:val="32"/>
        </w:rPr>
        <w:t>……</w:t>
      </w:r>
      <w:r>
        <w:rPr>
          <w:rFonts w:ascii="Times New Roman" w:eastAsia="方正仿宋_GBK" w:hAnsi="Times New Roman"/>
          <w:kern w:val="0"/>
          <w:sz w:val="32"/>
          <w:szCs w:val="32"/>
        </w:rPr>
        <w:t>。与上年相比，增加（减少）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371697F1"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3</w:t>
      </w:r>
      <w:r>
        <w:rPr>
          <w:rFonts w:ascii="Times New Roman" w:eastAsia="方正仿宋_GBK" w:hAnsi="Times New Roman"/>
          <w:kern w:val="0"/>
          <w:sz w:val="32"/>
          <w:szCs w:val="32"/>
        </w:rPr>
        <w:t>．年末结转和结余</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万元。结转和结余事项：</w:t>
      </w:r>
      <w:r>
        <w:rPr>
          <w:rFonts w:ascii="Times New Roman" w:eastAsia="方正仿宋_GBK" w:hAnsi="Times New Roman"/>
          <w:kern w:val="0"/>
          <w:sz w:val="32"/>
          <w:szCs w:val="32"/>
        </w:rPr>
        <w:t>……</w:t>
      </w:r>
      <w:r>
        <w:rPr>
          <w:rFonts w:ascii="Times New Roman" w:eastAsia="方正仿宋_GBK" w:hAnsi="Times New Roman"/>
          <w:kern w:val="0"/>
          <w:sz w:val="32"/>
          <w:szCs w:val="32"/>
        </w:rPr>
        <w:t>。与上年相比，增加（减少）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8CFD35D"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二、收入决算情况说明</w:t>
      </w:r>
    </w:p>
    <w:p w14:paraId="57EC8D52" w14:textId="7186844F" w:rsidR="004A2546" w:rsidRDefault="00847767"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年度本年收入决算合计</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万元，其中：财政拨款收</w:t>
      </w:r>
      <w:r w:rsidR="004A2546">
        <w:rPr>
          <w:rFonts w:ascii="Times New Roman" w:eastAsia="方正仿宋_GBK" w:hAnsi="Times New Roman"/>
          <w:kern w:val="0"/>
          <w:sz w:val="32"/>
          <w:szCs w:val="32"/>
        </w:rPr>
        <w:lastRenderedPageBreak/>
        <w:t>入</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；上级补助收入</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；财政专户管理教育收费</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；事业收入（不含专户管理教育收费）</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；经营收入</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；附属单位上缴收入</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；其他收入</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w:t>
      </w:r>
      <w:r w:rsidR="004A2546">
        <w:rPr>
          <w:rFonts w:ascii="Times New Roman" w:eastAsia="方正仿宋_GBK" w:hAnsi="Times New Roman"/>
          <w:i/>
          <w:kern w:val="0"/>
          <w:sz w:val="32"/>
          <w:szCs w:val="32"/>
        </w:rPr>
        <w:t>（</w:t>
      </w:r>
      <w:proofErr w:type="gramStart"/>
      <w:r w:rsidR="004A2546">
        <w:rPr>
          <w:rFonts w:ascii="Times New Roman" w:eastAsia="方正仿宋_GBK" w:hAnsi="Times New Roman"/>
          <w:i/>
          <w:kern w:val="0"/>
          <w:sz w:val="32"/>
          <w:szCs w:val="32"/>
        </w:rPr>
        <w:t>可用饼图显示</w:t>
      </w:r>
      <w:proofErr w:type="gramEnd"/>
      <w:r w:rsidR="004A2546">
        <w:rPr>
          <w:rFonts w:ascii="Times New Roman" w:eastAsia="方正仿宋_GBK" w:hAnsi="Times New Roman"/>
          <w:i/>
          <w:kern w:val="0"/>
          <w:sz w:val="32"/>
          <w:szCs w:val="32"/>
        </w:rPr>
        <w:t>本年收入结构图）</w:t>
      </w:r>
    </w:p>
    <w:p w14:paraId="28F66A6B" w14:textId="77777777"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r>
        <w:rPr>
          <w:rFonts w:ascii="Times New Roman" w:eastAsia="方正仿宋_GBK" w:hAnsi="Times New Roman"/>
          <w:kern w:val="0"/>
          <w:sz w:val="32"/>
          <w:szCs w:val="32"/>
        </w:rPr>
        <w:t>图</w:t>
      </w:r>
      <w:r>
        <w:rPr>
          <w:rFonts w:ascii="Times New Roman" w:eastAsia="方正仿宋_GBK" w:hAnsi="Times New Roman"/>
          <w:kern w:val="0"/>
          <w:sz w:val="32"/>
          <w:szCs w:val="32"/>
        </w:rPr>
        <w:t>1</w:t>
      </w:r>
      <w:r>
        <w:rPr>
          <w:rFonts w:ascii="Times New Roman" w:eastAsia="方正仿宋_GBK" w:hAnsi="Times New Roman"/>
          <w:kern w:val="0"/>
          <w:sz w:val="32"/>
          <w:szCs w:val="32"/>
        </w:rPr>
        <w:t>：收入决算图</w:t>
      </w:r>
    </w:p>
    <w:p w14:paraId="105D465E" w14:textId="77777777"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p>
    <w:p w14:paraId="6561402A" w14:textId="77777777" w:rsidR="004A2546" w:rsidRDefault="004A2546" w:rsidP="004A2546">
      <w:pPr>
        <w:autoSpaceDE w:val="0"/>
        <w:autoSpaceDN w:val="0"/>
        <w:snapToGrid w:val="0"/>
        <w:spacing w:line="550" w:lineRule="exact"/>
        <w:ind w:firstLineChars="200" w:firstLine="640"/>
        <w:jc w:val="left"/>
        <w:rPr>
          <w:rFonts w:ascii="Times New Roman" w:eastAsia="方正黑体_GBK" w:hAnsi="Times New Roman"/>
          <w:kern w:val="0"/>
          <w:sz w:val="32"/>
          <w:szCs w:val="32"/>
        </w:rPr>
      </w:pPr>
      <w:r>
        <w:rPr>
          <w:rFonts w:ascii="Times New Roman" w:eastAsia="方正黑体_GBK" w:hAnsi="Times New Roman"/>
          <w:kern w:val="0"/>
          <w:sz w:val="32"/>
          <w:szCs w:val="32"/>
        </w:rPr>
        <w:t>三、支出决算情况说明</w:t>
      </w:r>
    </w:p>
    <w:p w14:paraId="5EE7780D" w14:textId="0F0E1F90" w:rsidR="004A2546" w:rsidRDefault="00847767" w:rsidP="004A2546">
      <w:pPr>
        <w:autoSpaceDE w:val="0"/>
        <w:autoSpaceDN w:val="0"/>
        <w:snapToGrid w:val="0"/>
        <w:spacing w:line="550" w:lineRule="exact"/>
        <w:ind w:firstLineChars="200" w:firstLine="640"/>
        <w:jc w:val="left"/>
        <w:rPr>
          <w:rFonts w:ascii="Times New Roman" w:eastAsia="方正仿宋_GBK" w:hAnsi="Times New Roman"/>
          <w:i/>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年度本年支出决算合计</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万元，其中：基本支出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；项目支出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；上缴上级支出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；经营支出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；对附属单位补助支出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w:t>
      </w:r>
      <w:r w:rsidR="004A2546">
        <w:rPr>
          <w:rFonts w:ascii="Times New Roman" w:eastAsia="方正仿宋_GBK" w:hAnsi="Times New Roman"/>
          <w:i/>
          <w:kern w:val="0"/>
          <w:sz w:val="32"/>
          <w:szCs w:val="32"/>
        </w:rPr>
        <w:t>（</w:t>
      </w:r>
      <w:proofErr w:type="gramStart"/>
      <w:r w:rsidR="004A2546">
        <w:rPr>
          <w:rFonts w:ascii="Times New Roman" w:eastAsia="方正仿宋_GBK" w:hAnsi="Times New Roman"/>
          <w:i/>
          <w:kern w:val="0"/>
          <w:sz w:val="32"/>
          <w:szCs w:val="32"/>
        </w:rPr>
        <w:t>可用饼图显示</w:t>
      </w:r>
      <w:proofErr w:type="gramEnd"/>
      <w:r w:rsidR="004A2546">
        <w:rPr>
          <w:rFonts w:ascii="Times New Roman" w:eastAsia="方正仿宋_GBK" w:hAnsi="Times New Roman"/>
          <w:i/>
          <w:kern w:val="0"/>
          <w:sz w:val="32"/>
          <w:szCs w:val="32"/>
        </w:rPr>
        <w:t>本年支出结构图）</w:t>
      </w:r>
    </w:p>
    <w:p w14:paraId="70F58108" w14:textId="77777777"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r>
        <w:rPr>
          <w:rFonts w:ascii="Times New Roman" w:eastAsia="方正仿宋_GBK" w:hAnsi="Times New Roman"/>
          <w:kern w:val="0"/>
          <w:sz w:val="32"/>
          <w:szCs w:val="32"/>
        </w:rPr>
        <w:t>图</w:t>
      </w:r>
      <w:r>
        <w:rPr>
          <w:rFonts w:ascii="Times New Roman" w:eastAsia="方正仿宋_GBK" w:hAnsi="Times New Roman"/>
          <w:kern w:val="0"/>
          <w:sz w:val="32"/>
          <w:szCs w:val="32"/>
        </w:rPr>
        <w:t>2</w:t>
      </w:r>
      <w:r>
        <w:rPr>
          <w:rFonts w:ascii="Times New Roman" w:eastAsia="方正仿宋_GBK" w:hAnsi="Times New Roman"/>
          <w:kern w:val="0"/>
          <w:sz w:val="32"/>
          <w:szCs w:val="32"/>
        </w:rPr>
        <w:t>：支出决算图</w:t>
      </w:r>
    </w:p>
    <w:p w14:paraId="156408D8" w14:textId="77777777" w:rsidR="004A2546" w:rsidRDefault="004A2546" w:rsidP="004A2546">
      <w:pPr>
        <w:autoSpaceDE w:val="0"/>
        <w:autoSpaceDN w:val="0"/>
        <w:snapToGrid w:val="0"/>
        <w:spacing w:line="550" w:lineRule="exact"/>
        <w:jc w:val="center"/>
        <w:rPr>
          <w:rFonts w:ascii="Times New Roman" w:eastAsia="方正仿宋_GBK" w:hAnsi="Times New Roman"/>
          <w:kern w:val="0"/>
          <w:sz w:val="32"/>
          <w:szCs w:val="32"/>
        </w:rPr>
      </w:pPr>
    </w:p>
    <w:p w14:paraId="39B4008A"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四、财政拨款收入支出决算总体情况说明</w:t>
      </w:r>
    </w:p>
    <w:p w14:paraId="49857F34" w14:textId="6CD49C8B"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年度财政拨款收入、支出决算总计</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万元。与上年相比，收、支总计各增加（减少）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万元，增长（减少）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 xml:space="preserve"> %</w:t>
      </w:r>
      <w:r w:rsidR="004A2546">
        <w:rPr>
          <w:rFonts w:ascii="Times New Roman" w:eastAsia="方正仿宋_GBK" w:hAnsi="Times New Roman"/>
          <w:kern w:val="0"/>
          <w:sz w:val="32"/>
          <w:szCs w:val="32"/>
        </w:rPr>
        <w:t>，变动原因：</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w:t>
      </w:r>
    </w:p>
    <w:p w14:paraId="216DDC43"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五、财政拨款支出决算情况说明</w:t>
      </w:r>
    </w:p>
    <w:p w14:paraId="0EA7BF2C"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545DC3BD" w14:textId="04718F53"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年度财政拨款支出决算</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万元，占本年支出合计的</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。与</w:t>
      </w: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年度财政拨款支出年初预算</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万元相比，</w:t>
      </w:r>
      <w:r w:rsidR="004A2546">
        <w:rPr>
          <w:rFonts w:ascii="Times New Roman" w:eastAsia="方正仿宋_GBK" w:hAnsi="Times New Roman"/>
          <w:kern w:val="0"/>
          <w:sz w:val="32"/>
          <w:szCs w:val="32"/>
        </w:rPr>
        <w:lastRenderedPageBreak/>
        <w:t>完成年初预算的</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。其中：</w:t>
      </w:r>
    </w:p>
    <w:p w14:paraId="2C2B11D0" w14:textId="77777777" w:rsidR="004A2546" w:rsidRDefault="004A2546" w:rsidP="004A2546">
      <w:pPr>
        <w:autoSpaceDE w:val="0"/>
        <w:autoSpaceDN w:val="0"/>
        <w:snapToGrid w:val="0"/>
        <w:spacing w:line="55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（一）一般公共服务（类）</w:t>
      </w:r>
    </w:p>
    <w:p w14:paraId="0B571E79"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．人大事务（款）行政运行（项）。年初预算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万元，完成年初预算的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。决算数与年初预算数的差异原因：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838CD7E"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63023D5" w14:textId="77777777" w:rsidR="004A2546" w:rsidRDefault="004A2546" w:rsidP="004A2546">
      <w:pPr>
        <w:autoSpaceDE w:val="0"/>
        <w:autoSpaceDN w:val="0"/>
        <w:snapToGrid w:val="0"/>
        <w:spacing w:line="55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（二）公共安全（类）</w:t>
      </w:r>
    </w:p>
    <w:p w14:paraId="1FDB59AE"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．公安（款）行政运行（项）。年初预算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万元，支出决算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万元，完成年初预算的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。决算数与年初预算数的差异原因：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3D0C1DA3"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p>
    <w:p w14:paraId="14D9BD40" w14:textId="328B57CB"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i/>
          <w:kern w:val="0"/>
          <w:sz w:val="32"/>
          <w:szCs w:val="32"/>
        </w:rPr>
        <w:t>（</w:t>
      </w:r>
      <w:r>
        <w:rPr>
          <w:rFonts w:ascii="Times New Roman" w:eastAsia="方正仿宋_GBK" w:hAnsi="Times New Roman"/>
          <w:i/>
          <w:spacing w:val="-4"/>
          <w:kern w:val="0"/>
          <w:sz w:val="32"/>
          <w:szCs w:val="32"/>
        </w:rPr>
        <w:t>按照</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公开</w:t>
      </w:r>
      <w:r>
        <w:rPr>
          <w:rFonts w:ascii="Times New Roman" w:eastAsia="方正仿宋_GBK" w:hAnsi="Times New Roman"/>
          <w:i/>
          <w:spacing w:val="-4"/>
          <w:kern w:val="0"/>
          <w:sz w:val="32"/>
          <w:szCs w:val="32"/>
        </w:rPr>
        <w:t>05</w:t>
      </w:r>
      <w:r>
        <w:rPr>
          <w:rFonts w:ascii="Times New Roman" w:eastAsia="方正仿宋_GBK" w:hAnsi="Times New Roman"/>
          <w:i/>
          <w:spacing w:val="-4"/>
          <w:kern w:val="0"/>
          <w:sz w:val="32"/>
          <w:szCs w:val="32"/>
        </w:rPr>
        <w:t>表</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中的功能分类</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项</w:t>
      </w:r>
      <w:r>
        <w:rPr>
          <w:rFonts w:ascii="Times New Roman" w:eastAsia="方正仿宋_GBK" w:hAnsi="Times New Roman"/>
          <w:i/>
          <w:spacing w:val="-4"/>
          <w:kern w:val="0"/>
          <w:sz w:val="32"/>
          <w:szCs w:val="32"/>
        </w:rPr>
        <w:t>”</w:t>
      </w:r>
      <w:r>
        <w:rPr>
          <w:rFonts w:ascii="Times New Roman" w:eastAsia="方正仿宋_GBK" w:hAnsi="Times New Roman"/>
          <w:i/>
          <w:spacing w:val="-4"/>
          <w:kern w:val="0"/>
          <w:sz w:val="32"/>
          <w:szCs w:val="32"/>
        </w:rPr>
        <w:t>级科目，并</w:t>
      </w:r>
      <w:r>
        <w:rPr>
          <w:rFonts w:ascii="Times New Roman" w:eastAsia="方正仿宋_GBK" w:hAnsi="Times New Roman"/>
          <w:i/>
          <w:kern w:val="0"/>
          <w:sz w:val="32"/>
          <w:szCs w:val="32"/>
        </w:rPr>
        <w:t>结合本部门</w:t>
      </w:r>
      <w:r>
        <w:rPr>
          <w:rFonts w:ascii="Times New Roman" w:eastAsia="方正仿宋_GBK" w:hAnsi="Times New Roman"/>
          <w:i/>
          <w:kern w:val="0"/>
          <w:sz w:val="32"/>
          <w:szCs w:val="32"/>
        </w:rPr>
        <w:t>/</w:t>
      </w:r>
      <w:r>
        <w:rPr>
          <w:rFonts w:ascii="Times New Roman" w:eastAsia="方正仿宋_GBK" w:hAnsi="Times New Roman"/>
          <w:i/>
          <w:kern w:val="0"/>
          <w:sz w:val="32"/>
          <w:szCs w:val="32"/>
        </w:rPr>
        <w:t>单位</w:t>
      </w:r>
      <w:r w:rsidR="00847767">
        <w:rPr>
          <w:rFonts w:ascii="Times New Roman" w:eastAsia="方正仿宋_GBK" w:hAnsi="Times New Roman"/>
          <w:i/>
          <w:kern w:val="0"/>
          <w:sz w:val="32"/>
          <w:szCs w:val="32"/>
          <w:lang w:val="en"/>
        </w:rPr>
        <w:t>2025</w:t>
      </w:r>
      <w:r>
        <w:rPr>
          <w:rFonts w:ascii="Times New Roman" w:eastAsia="方正仿宋_GBK" w:hAnsi="Times New Roman"/>
          <w:i/>
          <w:kern w:val="0"/>
          <w:sz w:val="32"/>
          <w:szCs w:val="32"/>
        </w:rPr>
        <w:t>年度部门预算公开</w:t>
      </w:r>
      <w:r>
        <w:rPr>
          <w:rFonts w:ascii="Times New Roman" w:eastAsia="方正仿宋_GBK" w:hAnsi="Times New Roman"/>
          <w:i/>
          <w:kern w:val="0"/>
          <w:sz w:val="32"/>
          <w:szCs w:val="32"/>
        </w:rPr>
        <w:t>05</w:t>
      </w:r>
      <w:r>
        <w:rPr>
          <w:rFonts w:ascii="Times New Roman" w:eastAsia="方正仿宋_GBK" w:hAnsi="Times New Roman"/>
          <w:i/>
          <w:kern w:val="0"/>
          <w:sz w:val="32"/>
          <w:szCs w:val="32"/>
        </w:rPr>
        <w:t>表，说明与预算差异情况。）</w:t>
      </w:r>
    </w:p>
    <w:p w14:paraId="003DFB39"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六、财政拨款基本支出决算情况说明</w:t>
      </w:r>
    </w:p>
    <w:p w14:paraId="64DB6B4F" w14:textId="59DBF8C8"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年度财政拨款基本支出决算</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万元，其中：</w:t>
      </w:r>
    </w:p>
    <w:p w14:paraId="50B098FB"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（一）人员经费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06</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14:paraId="21E9B0E6"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（二）公用经费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主要包括：办公费、印刷费、咨询费、手续费、水费、电费、邮电费、取暖费、物业管理费、差旅费、维修（护）费、租赁费、会议费、培训费、公</w:t>
      </w:r>
      <w:r>
        <w:rPr>
          <w:rFonts w:ascii="Times New Roman" w:eastAsia="方正仿宋_GBK" w:hAnsi="Times New Roman"/>
          <w:kern w:val="0"/>
          <w:sz w:val="32"/>
          <w:szCs w:val="32"/>
        </w:rPr>
        <w:lastRenderedPageBreak/>
        <w:t>务接待费、专用材料费、劳务费、委托业务费、工会经费、福利费、公务用车运行维护费、其他交通费用、其他商品和服务支出、办公设备购置、专用设备购置、信息网络及软件购置更新、其他资本性支出等。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06</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14:paraId="1D34279F"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七、一般公共预算支出决算情况说明</w:t>
      </w:r>
    </w:p>
    <w:p w14:paraId="74E0BDD9" w14:textId="50EFB893"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年度一般公共预算财政拨款支出决算</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万元。与上年相比，增加（减少）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万元，增长（减少）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，变动原因：</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w:t>
      </w:r>
    </w:p>
    <w:p w14:paraId="6CE02BC9"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八、一般公共预算基本支出决算情况说明</w:t>
      </w:r>
    </w:p>
    <w:p w14:paraId="6EFCA4E5" w14:textId="74F4DD26"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年度一般公共预算财政拨款基本支出决算</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万元，其中：</w:t>
      </w:r>
    </w:p>
    <w:p w14:paraId="6D4ECE2A"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（一）人员经费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08</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一般公共预算财政拨款基本支出决算表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14:paraId="03480D89"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（二）公用经费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公开</w:t>
      </w:r>
      <w:r>
        <w:rPr>
          <w:rFonts w:ascii="Times New Roman" w:eastAsia="方正仿宋_GBK" w:hAnsi="Times New Roman"/>
          <w:i/>
          <w:kern w:val="0"/>
          <w:sz w:val="32"/>
          <w:szCs w:val="32"/>
        </w:rPr>
        <w:t>08</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一般公共预</w:t>
      </w:r>
      <w:r>
        <w:rPr>
          <w:rFonts w:ascii="Times New Roman" w:eastAsia="方正仿宋_GBK" w:hAnsi="Times New Roman"/>
          <w:i/>
          <w:kern w:val="0"/>
          <w:sz w:val="32"/>
          <w:szCs w:val="32"/>
        </w:rPr>
        <w:lastRenderedPageBreak/>
        <w:t>算财政拨款基本支出决算表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14:paraId="7E3BE003"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九、财政拨款</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三公</w:t>
      </w:r>
      <w:r>
        <w:rPr>
          <w:rFonts w:ascii="Times New Roman" w:eastAsia="方正黑体_GBK" w:hAnsi="Times New Roman"/>
          <w:kern w:val="0"/>
          <w:sz w:val="32"/>
          <w:szCs w:val="32"/>
        </w:rPr>
        <w:t>”</w:t>
      </w:r>
      <w:r>
        <w:rPr>
          <w:rFonts w:ascii="Times New Roman" w:eastAsia="方正黑体_GBK" w:hAnsi="Times New Roman"/>
          <w:kern w:val="0"/>
          <w:sz w:val="32"/>
          <w:szCs w:val="32"/>
        </w:rPr>
        <w:t>经费、会议费、培训费支出情况说明</w:t>
      </w:r>
    </w:p>
    <w:p w14:paraId="5A0DC97A" w14:textId="77777777" w:rsidR="004A2546" w:rsidRDefault="004A2546" w:rsidP="004A2546">
      <w:pPr>
        <w:autoSpaceDE w:val="0"/>
        <w:autoSpaceDN w:val="0"/>
        <w:snapToGrid w:val="0"/>
        <w:spacing w:line="550" w:lineRule="exact"/>
        <w:ind w:firstLineChars="200" w:firstLine="640"/>
        <w:rPr>
          <w:rFonts w:ascii="Times New Roman" w:eastAsia="方正楷体_GBK" w:hAnsi="Times New Roman"/>
          <w:color w:val="000000"/>
          <w:kern w:val="0"/>
          <w:sz w:val="32"/>
          <w:szCs w:val="32"/>
        </w:rPr>
      </w:pPr>
      <w:r>
        <w:rPr>
          <w:rFonts w:ascii="Times New Roman" w:eastAsia="方正楷体_GBK" w:hAnsi="Times New Roman"/>
          <w:color w:val="000000"/>
          <w:kern w:val="0"/>
          <w:sz w:val="32"/>
          <w:szCs w:val="32"/>
        </w:rPr>
        <w:t>（一）财政拨款</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三公</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经费支出总体情况说明。</w:t>
      </w:r>
    </w:p>
    <w:p w14:paraId="5DF73DF0" w14:textId="0B0A5DC7" w:rsidR="004A2546" w:rsidRDefault="00847767"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lang w:val="en"/>
        </w:rPr>
        <w:t>2025</w:t>
      </w:r>
      <w:r w:rsidR="004A2546">
        <w:rPr>
          <w:rFonts w:ascii="Times New Roman" w:eastAsia="方正仿宋_GBK" w:hAnsi="Times New Roman"/>
          <w:color w:val="000000"/>
          <w:kern w:val="0"/>
          <w:sz w:val="32"/>
          <w:szCs w:val="32"/>
        </w:rPr>
        <w:t>年度财政拨款</w:t>
      </w:r>
      <w:r w:rsidR="004A2546">
        <w:rPr>
          <w:rFonts w:ascii="Times New Roman" w:eastAsia="方正仿宋_GBK" w:hAnsi="Times New Roman"/>
          <w:color w:val="000000"/>
          <w:kern w:val="0"/>
          <w:sz w:val="32"/>
          <w:szCs w:val="32"/>
        </w:rPr>
        <w:t xml:space="preserve"> “</w:t>
      </w:r>
      <w:r w:rsidR="004A2546">
        <w:rPr>
          <w:rFonts w:ascii="Times New Roman" w:eastAsia="方正仿宋_GBK" w:hAnsi="Times New Roman"/>
          <w:color w:val="000000"/>
          <w:kern w:val="0"/>
          <w:sz w:val="32"/>
          <w:szCs w:val="32"/>
        </w:rPr>
        <w:t>三公</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经费支出决算</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万元（其中：一般公共预算支出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万元；政府性基金预算支出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万元；国有资本经营预算支出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万元）。与上年相比，减少（增加）</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万元，变动原因：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。其中，因公出国（境）费支出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三公</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经费的</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；公务用车购置及运行维护费支出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三公</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经费的</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；公务接待费支出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三公</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经费的</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lang w:val="en"/>
        </w:rPr>
        <w:t>2025</w:t>
      </w:r>
      <w:r w:rsidR="004A2546">
        <w:rPr>
          <w:rFonts w:ascii="Times New Roman" w:eastAsia="方正仿宋_GBK" w:hAnsi="Times New Roman"/>
          <w:color w:val="000000"/>
          <w:kern w:val="0"/>
          <w:sz w:val="32"/>
          <w:szCs w:val="32"/>
        </w:rPr>
        <w:t>年度财政拨款</w:t>
      </w:r>
      <w:r w:rsidR="004A2546">
        <w:rPr>
          <w:rFonts w:ascii="Times New Roman" w:eastAsia="方正仿宋_GBK" w:hAnsi="Times New Roman"/>
          <w:color w:val="000000"/>
          <w:kern w:val="0"/>
          <w:sz w:val="32"/>
          <w:szCs w:val="32"/>
        </w:rPr>
        <w:t xml:space="preserve"> “</w:t>
      </w:r>
      <w:r w:rsidR="004A2546">
        <w:rPr>
          <w:rFonts w:ascii="Times New Roman" w:eastAsia="方正仿宋_GBK" w:hAnsi="Times New Roman"/>
          <w:color w:val="000000"/>
          <w:kern w:val="0"/>
          <w:sz w:val="32"/>
          <w:szCs w:val="32"/>
        </w:rPr>
        <w:t>三公</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经费支出预算</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万元（其中：一般公共预算支出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万元；政府性基金预算支出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万元；国有资本经营预算支出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万元）。决算数与预算数的差异原因：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w:t>
      </w:r>
    </w:p>
    <w:p w14:paraId="710FFA40" w14:textId="77777777" w:rsidR="004A2546" w:rsidRDefault="004A2546" w:rsidP="004A2546">
      <w:pPr>
        <w:autoSpaceDE w:val="0"/>
        <w:autoSpaceDN w:val="0"/>
        <w:snapToGrid w:val="0"/>
        <w:spacing w:line="550" w:lineRule="exact"/>
        <w:ind w:firstLineChars="200" w:firstLine="640"/>
        <w:rPr>
          <w:rFonts w:ascii="Times New Roman" w:eastAsia="方正楷体_GBK" w:hAnsi="Times New Roman"/>
          <w:color w:val="000000"/>
          <w:kern w:val="0"/>
          <w:sz w:val="32"/>
          <w:szCs w:val="32"/>
        </w:rPr>
      </w:pPr>
      <w:r>
        <w:rPr>
          <w:rFonts w:ascii="Times New Roman" w:eastAsia="方正楷体_GBK" w:hAnsi="Times New Roman"/>
          <w:color w:val="000000"/>
          <w:kern w:val="0"/>
          <w:sz w:val="32"/>
          <w:szCs w:val="32"/>
        </w:rPr>
        <w:t>（二）财政拨款</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三公</w:t>
      </w:r>
      <w:r>
        <w:rPr>
          <w:rFonts w:ascii="Times New Roman" w:eastAsia="方正楷体_GBK" w:hAnsi="Times New Roman"/>
          <w:color w:val="000000"/>
          <w:kern w:val="0"/>
          <w:sz w:val="32"/>
          <w:szCs w:val="32"/>
        </w:rPr>
        <w:t>”</w:t>
      </w:r>
      <w:r>
        <w:rPr>
          <w:rFonts w:ascii="Times New Roman" w:eastAsia="方正楷体_GBK" w:hAnsi="Times New Roman"/>
          <w:color w:val="000000"/>
          <w:kern w:val="0"/>
          <w:sz w:val="32"/>
          <w:szCs w:val="32"/>
        </w:rPr>
        <w:t>经费支出具体情况说明。</w:t>
      </w:r>
    </w:p>
    <w:p w14:paraId="0D004FD5"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．因公出国（境）费支出预算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。全年使用财政拨款涉及的出国（境）团组</w:t>
      </w:r>
      <w:r>
        <w:rPr>
          <w:rFonts w:ascii="Times New Roman" w:eastAsia="方正仿宋_GBK" w:hAnsi="Times New Roman"/>
          <w:color w:val="000000"/>
          <w:kern w:val="0"/>
          <w:sz w:val="32"/>
          <w:szCs w:val="32"/>
          <w:u w:val="single"/>
        </w:rPr>
        <w:t xml:space="preserve">   </w:t>
      </w:r>
      <w:proofErr w:type="gramStart"/>
      <w:r>
        <w:rPr>
          <w:rFonts w:ascii="Times New Roman" w:eastAsia="方正仿宋_GBK" w:hAnsi="Times New Roman"/>
          <w:color w:val="000000"/>
          <w:kern w:val="0"/>
          <w:sz w:val="32"/>
          <w:szCs w:val="32"/>
        </w:rPr>
        <w:t>个</w:t>
      </w:r>
      <w:proofErr w:type="gramEnd"/>
      <w:r>
        <w:rPr>
          <w:rFonts w:ascii="Times New Roman" w:eastAsia="方正仿宋_GBK" w:hAnsi="Times New Roman"/>
          <w:color w:val="000000"/>
          <w:kern w:val="0"/>
          <w:sz w:val="32"/>
          <w:szCs w:val="32"/>
        </w:rPr>
        <w:t>，累计</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14:paraId="6003451D"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．公务用车购置及运行维护费支出预算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w:t>
      </w:r>
      <w:r>
        <w:rPr>
          <w:rFonts w:ascii="Times New Roman" w:eastAsia="方正仿宋_GBK" w:hAnsi="Times New Roman"/>
          <w:color w:val="000000"/>
          <w:kern w:val="0"/>
          <w:sz w:val="32"/>
          <w:szCs w:val="32"/>
        </w:rPr>
        <w:lastRenderedPageBreak/>
        <w:t>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。其中：</w:t>
      </w:r>
    </w:p>
    <w:p w14:paraId="787F6636"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）公务用车购置支出决算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万元。本年度使用财政拨款购置公务用车</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辆，开支内容：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14:paraId="4A812F69" w14:textId="7C214483"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）公务用车运行维护费支出决算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万元。公务用车运行维护费主要用于按规定保留的公务用车的燃料费、维修费、过桥过路费、保险费、安全奖励费用等支出。截至</w:t>
      </w:r>
      <w:r w:rsidR="00847767">
        <w:rPr>
          <w:rFonts w:ascii="Times New Roman" w:eastAsia="方正仿宋_GBK" w:hAnsi="Times New Roman"/>
          <w:color w:val="000000"/>
          <w:kern w:val="0"/>
          <w:sz w:val="32"/>
          <w:szCs w:val="32"/>
          <w:lang w:val="en"/>
        </w:rPr>
        <w:t>2025</w:t>
      </w:r>
      <w:r>
        <w:rPr>
          <w:rFonts w:ascii="Times New Roman" w:eastAsia="方正仿宋_GBK" w:hAnsi="Times New Roman"/>
          <w:color w:val="000000"/>
          <w:kern w:val="0"/>
          <w:sz w:val="32"/>
          <w:szCs w:val="32"/>
        </w:rPr>
        <w:t>年</w:t>
      </w:r>
      <w:r>
        <w:rPr>
          <w:rFonts w:ascii="Times New Roman" w:eastAsia="方正仿宋_GBK" w:hAnsi="Times New Roman"/>
          <w:color w:val="000000"/>
          <w:kern w:val="0"/>
          <w:sz w:val="32"/>
          <w:szCs w:val="32"/>
        </w:rPr>
        <w:t>12</w:t>
      </w:r>
      <w:r>
        <w:rPr>
          <w:rFonts w:ascii="Times New Roman" w:eastAsia="方正仿宋_GBK" w:hAnsi="Times New Roman"/>
          <w:color w:val="000000"/>
          <w:kern w:val="0"/>
          <w:sz w:val="32"/>
          <w:szCs w:val="32"/>
        </w:rPr>
        <w:t>月</w:t>
      </w:r>
      <w:r>
        <w:rPr>
          <w:rFonts w:ascii="Times New Roman" w:eastAsia="方正仿宋_GBK" w:hAnsi="Times New Roman"/>
          <w:color w:val="000000"/>
          <w:kern w:val="0"/>
          <w:sz w:val="32"/>
          <w:szCs w:val="32"/>
        </w:rPr>
        <w:t>31</w:t>
      </w:r>
      <w:r>
        <w:rPr>
          <w:rFonts w:ascii="Times New Roman" w:eastAsia="方正仿宋_GBK" w:hAnsi="Times New Roman"/>
          <w:color w:val="000000"/>
          <w:kern w:val="0"/>
          <w:sz w:val="32"/>
          <w:szCs w:val="32"/>
        </w:rPr>
        <w:t>日，使用财政拨款开支的公务用车保有量为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辆。</w:t>
      </w:r>
    </w:p>
    <w:p w14:paraId="5904AA7B"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．公务接待费支出预算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万元），支出决算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万元（其中：一般公共预算支出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万元；政府性基金预算支出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万元；国有资本经营预算支出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万元），完成调整</w:t>
      </w:r>
      <w:proofErr w:type="gramStart"/>
      <w:r>
        <w:rPr>
          <w:rFonts w:ascii="Times New Roman" w:eastAsia="方正仿宋_GBK" w:hAnsi="Times New Roman"/>
          <w:color w:val="000000"/>
          <w:kern w:val="0"/>
          <w:sz w:val="32"/>
          <w:szCs w:val="32"/>
        </w:rPr>
        <w:t>后预算</w:t>
      </w:r>
      <w:proofErr w:type="gramEnd"/>
      <w:r>
        <w:rPr>
          <w:rFonts w:ascii="Times New Roman" w:eastAsia="方正仿宋_GBK" w:hAnsi="Times New Roman"/>
          <w:color w:val="000000"/>
          <w:kern w:val="0"/>
          <w:sz w:val="32"/>
          <w:szCs w:val="32"/>
        </w:rPr>
        <w:t>的</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，决算数与预算数的差异原因：</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。其中：国内公务接待支出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万元，接待</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批次，</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；国（境）外公务接待支出</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万元，接待</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批次，</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人次，开支内容：</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14:paraId="230D1AA2" w14:textId="77777777" w:rsidR="004A2546" w:rsidRDefault="004A2546" w:rsidP="004A2546">
      <w:pPr>
        <w:autoSpaceDE w:val="0"/>
        <w:autoSpaceDN w:val="0"/>
        <w:snapToGrid w:val="0"/>
        <w:spacing w:line="550" w:lineRule="exact"/>
        <w:ind w:firstLineChars="200" w:firstLine="640"/>
        <w:rPr>
          <w:rFonts w:ascii="Times New Roman" w:eastAsia="方正楷体_GBK" w:hAnsi="Times New Roman"/>
          <w:color w:val="000000"/>
          <w:kern w:val="0"/>
          <w:sz w:val="32"/>
          <w:szCs w:val="32"/>
        </w:rPr>
      </w:pPr>
      <w:r>
        <w:rPr>
          <w:rFonts w:ascii="Times New Roman" w:eastAsia="方正楷体_GBK" w:hAnsi="Times New Roman"/>
          <w:color w:val="000000"/>
          <w:kern w:val="0"/>
          <w:sz w:val="32"/>
          <w:szCs w:val="32"/>
        </w:rPr>
        <w:t>（三）财政拨款会议费支出决算情况说明。</w:t>
      </w:r>
    </w:p>
    <w:p w14:paraId="48C38C8C" w14:textId="05CEEC1E" w:rsidR="004A2546" w:rsidRDefault="00847767" w:rsidP="004A2546">
      <w:pPr>
        <w:autoSpaceDE w:val="0"/>
        <w:autoSpaceDN w:val="0"/>
        <w:snapToGrid w:val="0"/>
        <w:spacing w:line="550" w:lineRule="exact"/>
        <w:ind w:firstLineChars="200" w:firstLine="640"/>
        <w:jc w:val="left"/>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lang w:val="en"/>
        </w:rPr>
        <w:t>2025</w:t>
      </w:r>
      <w:r w:rsidR="004A2546">
        <w:rPr>
          <w:rFonts w:ascii="Times New Roman" w:eastAsia="方正仿宋_GBK" w:hAnsi="Times New Roman"/>
          <w:color w:val="000000"/>
          <w:kern w:val="0"/>
          <w:sz w:val="32"/>
          <w:szCs w:val="32"/>
        </w:rPr>
        <w:t>年度财政拨款会议费支出预算</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万元（其中：一般公共预算支出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万元；政府性基金预算支出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万元；国有资本经营预算支出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万元），支出决算</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万元（其中：一般公共预算支出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万元；政府性基金预算支出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万元；国有资本经营预算支出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万元），完成调整</w:t>
      </w:r>
      <w:proofErr w:type="gramStart"/>
      <w:r w:rsidR="004A2546">
        <w:rPr>
          <w:rFonts w:ascii="Times New Roman" w:eastAsia="方正仿宋_GBK" w:hAnsi="Times New Roman"/>
          <w:color w:val="000000"/>
          <w:kern w:val="0"/>
          <w:sz w:val="32"/>
          <w:szCs w:val="32"/>
        </w:rPr>
        <w:t>后预算</w:t>
      </w:r>
      <w:proofErr w:type="gramEnd"/>
      <w:r w:rsidR="004A2546">
        <w:rPr>
          <w:rFonts w:ascii="Times New Roman" w:eastAsia="方正仿宋_GBK" w:hAnsi="Times New Roman"/>
          <w:color w:val="000000"/>
          <w:kern w:val="0"/>
          <w:sz w:val="32"/>
          <w:szCs w:val="32"/>
        </w:rPr>
        <w:t>的</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，决算数与预算数的差异原因：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lang w:val="en"/>
        </w:rPr>
        <w:t>2025</w:t>
      </w:r>
      <w:r w:rsidR="004A2546">
        <w:rPr>
          <w:rFonts w:ascii="Times New Roman" w:eastAsia="方正仿宋_GBK" w:hAnsi="Times New Roman"/>
          <w:color w:val="000000"/>
          <w:kern w:val="0"/>
          <w:sz w:val="32"/>
          <w:szCs w:val="32"/>
        </w:rPr>
        <w:t>年度全</w:t>
      </w:r>
      <w:r w:rsidR="004A2546">
        <w:rPr>
          <w:rFonts w:ascii="Times New Roman" w:eastAsia="方正仿宋_GBK" w:hAnsi="Times New Roman"/>
          <w:color w:val="000000"/>
          <w:kern w:val="0"/>
          <w:sz w:val="32"/>
          <w:szCs w:val="32"/>
        </w:rPr>
        <w:lastRenderedPageBreak/>
        <w:t>年召开会议</w:t>
      </w:r>
      <w:r w:rsidR="004A2546">
        <w:rPr>
          <w:rFonts w:ascii="Times New Roman" w:eastAsia="方正仿宋_GBK" w:hAnsi="Times New Roman"/>
          <w:color w:val="000000"/>
          <w:kern w:val="0"/>
          <w:sz w:val="32"/>
          <w:szCs w:val="32"/>
          <w:u w:val="single"/>
        </w:rPr>
        <w:t xml:space="preserve">   </w:t>
      </w:r>
      <w:proofErr w:type="gramStart"/>
      <w:r w:rsidR="004A2546">
        <w:rPr>
          <w:rFonts w:ascii="Times New Roman" w:eastAsia="方正仿宋_GBK" w:hAnsi="Times New Roman"/>
          <w:color w:val="000000"/>
          <w:kern w:val="0"/>
          <w:sz w:val="32"/>
          <w:szCs w:val="32"/>
        </w:rPr>
        <w:t>个</w:t>
      </w:r>
      <w:proofErr w:type="gramEnd"/>
      <w:r w:rsidR="004A2546">
        <w:rPr>
          <w:rFonts w:ascii="Times New Roman" w:eastAsia="方正仿宋_GBK" w:hAnsi="Times New Roman"/>
          <w:color w:val="000000"/>
          <w:kern w:val="0"/>
          <w:sz w:val="32"/>
          <w:szCs w:val="32"/>
        </w:rPr>
        <w:t>，参加会议</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人次，开支内容：</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w:t>
      </w:r>
    </w:p>
    <w:p w14:paraId="10F3AC95"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color w:val="000000"/>
          <w:kern w:val="0"/>
          <w:sz w:val="32"/>
          <w:szCs w:val="32"/>
        </w:rPr>
      </w:pPr>
      <w:r>
        <w:rPr>
          <w:rFonts w:ascii="Times New Roman" w:eastAsia="方正楷体_GBK" w:hAnsi="Times New Roman"/>
          <w:color w:val="000000"/>
          <w:kern w:val="0"/>
          <w:sz w:val="32"/>
          <w:szCs w:val="32"/>
        </w:rPr>
        <w:t>（四）财政拨款培训费支出决算情况说明。</w:t>
      </w:r>
    </w:p>
    <w:p w14:paraId="6F307BCF" w14:textId="7B989D51" w:rsidR="004A2546" w:rsidRDefault="00847767" w:rsidP="004A2546">
      <w:pPr>
        <w:autoSpaceDE w:val="0"/>
        <w:autoSpaceDN w:val="0"/>
        <w:snapToGrid w:val="0"/>
        <w:spacing w:line="550" w:lineRule="exact"/>
        <w:ind w:firstLineChars="200" w:firstLine="640"/>
        <w:jc w:val="left"/>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lang w:val="en"/>
        </w:rPr>
        <w:t>2025</w:t>
      </w:r>
      <w:r w:rsidR="004A2546">
        <w:rPr>
          <w:rFonts w:ascii="Times New Roman" w:eastAsia="方正仿宋_GBK" w:hAnsi="Times New Roman"/>
          <w:color w:val="000000"/>
          <w:kern w:val="0"/>
          <w:sz w:val="32"/>
          <w:szCs w:val="32"/>
        </w:rPr>
        <w:t>年度财政拨款培训费支出预算</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万元（其中：一般公共预算支出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万元；政府性基金预算支出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万元；国有资本经营预算支出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万元），支出决算</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万元（其中：一般公共预算支出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万元；政府性基金预算支出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万元；国有资本经营预算支出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万元），完成调整</w:t>
      </w:r>
      <w:proofErr w:type="gramStart"/>
      <w:r w:rsidR="004A2546">
        <w:rPr>
          <w:rFonts w:ascii="Times New Roman" w:eastAsia="方正仿宋_GBK" w:hAnsi="Times New Roman"/>
          <w:color w:val="000000"/>
          <w:kern w:val="0"/>
          <w:sz w:val="32"/>
          <w:szCs w:val="32"/>
        </w:rPr>
        <w:t>后预算</w:t>
      </w:r>
      <w:proofErr w:type="gramEnd"/>
      <w:r w:rsidR="004A2546">
        <w:rPr>
          <w:rFonts w:ascii="Times New Roman" w:eastAsia="方正仿宋_GBK" w:hAnsi="Times New Roman"/>
          <w:color w:val="000000"/>
          <w:kern w:val="0"/>
          <w:sz w:val="32"/>
          <w:szCs w:val="32"/>
        </w:rPr>
        <w:t>的</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，决算数与预算数的差异原因：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lang w:val="en"/>
        </w:rPr>
        <w:t>2025</w:t>
      </w:r>
      <w:r w:rsidR="004A2546">
        <w:rPr>
          <w:rFonts w:ascii="Times New Roman" w:eastAsia="方正仿宋_GBK" w:hAnsi="Times New Roman"/>
          <w:color w:val="000000"/>
          <w:kern w:val="0"/>
          <w:sz w:val="32"/>
          <w:szCs w:val="32"/>
        </w:rPr>
        <w:t>年度全年组织培训</w:t>
      </w:r>
      <w:r w:rsidR="004A2546">
        <w:rPr>
          <w:rFonts w:ascii="Times New Roman" w:eastAsia="方正仿宋_GBK" w:hAnsi="Times New Roman"/>
          <w:color w:val="000000"/>
          <w:kern w:val="0"/>
          <w:sz w:val="32"/>
          <w:szCs w:val="32"/>
          <w:u w:val="single"/>
        </w:rPr>
        <w:t xml:space="preserve">   </w:t>
      </w:r>
      <w:proofErr w:type="gramStart"/>
      <w:r w:rsidR="004A2546">
        <w:rPr>
          <w:rFonts w:ascii="Times New Roman" w:eastAsia="方正仿宋_GBK" w:hAnsi="Times New Roman"/>
          <w:color w:val="000000"/>
          <w:kern w:val="0"/>
          <w:sz w:val="32"/>
          <w:szCs w:val="32"/>
        </w:rPr>
        <w:t>个</w:t>
      </w:r>
      <w:proofErr w:type="gramEnd"/>
      <w:r w:rsidR="004A2546">
        <w:rPr>
          <w:rFonts w:ascii="Times New Roman" w:eastAsia="方正仿宋_GBK" w:hAnsi="Times New Roman"/>
          <w:color w:val="000000"/>
          <w:kern w:val="0"/>
          <w:sz w:val="32"/>
          <w:szCs w:val="32"/>
        </w:rPr>
        <w:t>，组织培训</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人次，开支内容：</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w:t>
      </w:r>
    </w:p>
    <w:p w14:paraId="320AB06E"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十、政府性基金预算财政拨款支出决算情况说明</w:t>
      </w:r>
    </w:p>
    <w:p w14:paraId="5F1F4C18" w14:textId="05778DCB"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年度政府性基金预算财政拨款支出决算</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万元。与上年相比，增加（减少）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万元，增长（减少）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，变动原因：</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w:t>
      </w:r>
    </w:p>
    <w:p w14:paraId="4EB71048"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十一、国有资本经营预算财政拨款支出决算情况说明</w:t>
      </w:r>
    </w:p>
    <w:p w14:paraId="5FF872A5" w14:textId="2380DB2A" w:rsidR="004A2546" w:rsidRDefault="00847767"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年度国有资本经营预算财政拨款支出决算</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万元。与上年相比，增加（减少）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万元，增长（减少）</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，变动原因：</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w:t>
      </w:r>
    </w:p>
    <w:p w14:paraId="595311A3"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color w:val="000000"/>
          <w:kern w:val="0"/>
          <w:sz w:val="32"/>
          <w:szCs w:val="32"/>
        </w:rPr>
      </w:pPr>
      <w:r>
        <w:rPr>
          <w:rFonts w:ascii="Times New Roman" w:eastAsia="方正黑体_GBK" w:hAnsi="Times New Roman"/>
          <w:color w:val="000000"/>
          <w:kern w:val="0"/>
          <w:sz w:val="32"/>
          <w:szCs w:val="32"/>
        </w:rPr>
        <w:t>十二、财政拨款机关运行经费支出决算情况说明</w:t>
      </w:r>
    </w:p>
    <w:p w14:paraId="62D8710E" w14:textId="29DA9441" w:rsidR="004A2546" w:rsidRDefault="00847767" w:rsidP="004A2546">
      <w:pPr>
        <w:autoSpaceDE w:val="0"/>
        <w:autoSpaceDN w:val="0"/>
        <w:snapToGrid w:val="0"/>
        <w:spacing w:line="550" w:lineRule="exact"/>
        <w:ind w:firstLineChars="200" w:firstLine="640"/>
        <w:rPr>
          <w:rFonts w:ascii="Times New Roman" w:eastAsia="方正仿宋_GBK" w:hAnsi="Times New Roman"/>
          <w:i/>
          <w:color w:val="000000"/>
          <w:kern w:val="0"/>
          <w:sz w:val="32"/>
          <w:szCs w:val="32"/>
        </w:rPr>
      </w:pPr>
      <w:r>
        <w:rPr>
          <w:rFonts w:ascii="Times New Roman" w:eastAsia="方正仿宋_GBK" w:hAnsi="Times New Roman"/>
          <w:color w:val="000000"/>
          <w:kern w:val="0"/>
          <w:sz w:val="32"/>
          <w:szCs w:val="32"/>
          <w:lang w:val="en"/>
        </w:rPr>
        <w:t>2025</w:t>
      </w:r>
      <w:r w:rsidR="004A2546">
        <w:rPr>
          <w:rFonts w:ascii="Times New Roman" w:eastAsia="方正仿宋_GBK" w:hAnsi="Times New Roman"/>
          <w:color w:val="000000"/>
          <w:kern w:val="0"/>
          <w:sz w:val="32"/>
          <w:szCs w:val="32"/>
        </w:rPr>
        <w:t>年度机关运行经费支出决算</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万元（其中：一般公共预算支出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万元；政府性基金预算支出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万元；国有资本经营预算支出</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万元）。比上年相比，增加（减少）</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万元，增长（减少）</w:t>
      </w:r>
      <w:r w:rsidR="004A2546">
        <w:rPr>
          <w:rFonts w:ascii="Times New Roman" w:eastAsia="方正仿宋_GBK" w:hAnsi="Times New Roman"/>
          <w:color w:val="000000"/>
          <w:kern w:val="0"/>
          <w:sz w:val="32"/>
          <w:szCs w:val="32"/>
          <w:u w:val="single"/>
        </w:rPr>
        <w:t xml:space="preserve">   </w:t>
      </w:r>
      <w:r w:rsidR="004A2546">
        <w:rPr>
          <w:rFonts w:ascii="Times New Roman" w:eastAsia="方正仿宋_GBK" w:hAnsi="Times New Roman"/>
          <w:color w:val="000000"/>
          <w:kern w:val="0"/>
          <w:sz w:val="32"/>
          <w:szCs w:val="32"/>
        </w:rPr>
        <w:t xml:space="preserve"> %</w:t>
      </w:r>
      <w:r w:rsidR="004A2546">
        <w:rPr>
          <w:rFonts w:ascii="Times New Roman" w:eastAsia="方正仿宋_GBK" w:hAnsi="Times New Roman"/>
          <w:color w:val="000000"/>
          <w:kern w:val="0"/>
          <w:sz w:val="32"/>
          <w:szCs w:val="32"/>
        </w:rPr>
        <w:t>，变动原因：</w:t>
      </w:r>
      <w:r w:rsidR="004A2546">
        <w:rPr>
          <w:rFonts w:ascii="Times New Roman" w:eastAsia="方正仿宋_GBK" w:hAnsi="Times New Roman"/>
          <w:color w:val="000000"/>
          <w:kern w:val="0"/>
          <w:sz w:val="32"/>
          <w:szCs w:val="32"/>
        </w:rPr>
        <w:t>……</w:t>
      </w:r>
      <w:r w:rsidR="004A2546">
        <w:rPr>
          <w:rFonts w:ascii="Times New Roman" w:eastAsia="方正仿宋_GBK" w:hAnsi="Times New Roman"/>
          <w:color w:val="000000"/>
          <w:kern w:val="0"/>
          <w:sz w:val="32"/>
          <w:szCs w:val="32"/>
        </w:rPr>
        <w:t>。</w:t>
      </w:r>
      <w:r w:rsidR="004A2546">
        <w:rPr>
          <w:rFonts w:ascii="Times New Roman" w:eastAsia="方正仿宋_GBK" w:hAnsi="Times New Roman"/>
          <w:i/>
          <w:color w:val="000000"/>
          <w:kern w:val="0"/>
          <w:sz w:val="32"/>
          <w:szCs w:val="32"/>
        </w:rPr>
        <w:t xml:space="preserve"> </w:t>
      </w:r>
    </w:p>
    <w:p w14:paraId="247613EF" w14:textId="77777777" w:rsidR="004A2546" w:rsidRDefault="004A2546" w:rsidP="004A2546">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十三、政府采购支出决算情况说明</w:t>
      </w:r>
    </w:p>
    <w:p w14:paraId="60E7763D" w14:textId="73157487" w:rsidR="004A2546" w:rsidRDefault="00847767" w:rsidP="004A2546">
      <w:pPr>
        <w:autoSpaceDE w:val="0"/>
        <w:autoSpaceDN w:val="0"/>
        <w:snapToGrid w:val="0"/>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2025</w:t>
      </w:r>
      <w:r w:rsidR="004A2546">
        <w:rPr>
          <w:rFonts w:ascii="Times New Roman" w:eastAsia="方正仿宋_GBK" w:hAnsi="Times New Roman"/>
          <w:kern w:val="0"/>
          <w:sz w:val="32"/>
          <w:szCs w:val="32"/>
        </w:rPr>
        <w:t>年度政府采购支出总额</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万元，其中：政府采购货物支出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万元、政府采购工程支出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万元、政府采购</w:t>
      </w:r>
      <w:r w:rsidR="004A2546">
        <w:rPr>
          <w:rFonts w:ascii="Times New Roman" w:eastAsia="方正仿宋_GBK" w:hAnsi="Times New Roman"/>
          <w:kern w:val="0"/>
          <w:sz w:val="32"/>
          <w:szCs w:val="32"/>
        </w:rPr>
        <w:lastRenderedPageBreak/>
        <w:t>服务支出</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万元。政府采购授予中小企业合同金额</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万元，占政府采购支出总额的</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，其中：授予小</w:t>
      </w:r>
      <w:proofErr w:type="gramStart"/>
      <w:r w:rsidR="004A2546">
        <w:rPr>
          <w:rFonts w:ascii="Times New Roman" w:eastAsia="方正仿宋_GBK" w:hAnsi="Times New Roman"/>
          <w:kern w:val="0"/>
          <w:sz w:val="32"/>
          <w:szCs w:val="32"/>
        </w:rPr>
        <w:t>微企业</w:t>
      </w:r>
      <w:proofErr w:type="gramEnd"/>
      <w:r w:rsidR="004A2546">
        <w:rPr>
          <w:rFonts w:ascii="Times New Roman" w:eastAsia="方正仿宋_GBK" w:hAnsi="Times New Roman"/>
          <w:kern w:val="0"/>
          <w:sz w:val="32"/>
          <w:szCs w:val="32"/>
        </w:rPr>
        <w:t>合同金额</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万元，占授予中小企业合同金额的</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hint="eastAsia"/>
          <w:kern w:val="0"/>
          <w:sz w:val="32"/>
          <w:szCs w:val="32"/>
          <w:u w:val="single"/>
        </w:rPr>
        <w:t xml:space="preserve"> </w:t>
      </w:r>
      <w:r w:rsidR="004A2546">
        <w:rPr>
          <w:rFonts w:ascii="Times New Roman" w:eastAsia="方正仿宋_GBK" w:hAnsi="Times New Roman"/>
          <w:kern w:val="0"/>
          <w:sz w:val="32"/>
          <w:szCs w:val="32"/>
          <w:u w:val="single"/>
        </w:rPr>
        <w:t xml:space="preserve"> </w:t>
      </w:r>
      <w:r w:rsidR="004A2546">
        <w:rPr>
          <w:rFonts w:ascii="Times New Roman" w:eastAsia="方正仿宋_GBK" w:hAnsi="Times New Roman"/>
          <w:kern w:val="0"/>
          <w:sz w:val="32"/>
          <w:szCs w:val="32"/>
        </w:rPr>
        <w:t>%</w:t>
      </w:r>
      <w:r w:rsidR="004A2546">
        <w:rPr>
          <w:rFonts w:ascii="Times New Roman" w:eastAsia="方正仿宋_GBK" w:hAnsi="Times New Roman"/>
          <w:kern w:val="0"/>
          <w:sz w:val="32"/>
          <w:szCs w:val="32"/>
        </w:rPr>
        <w:t>。</w:t>
      </w:r>
    </w:p>
    <w:p w14:paraId="2AAFE7C4" w14:textId="77777777" w:rsidR="004A2546" w:rsidRDefault="004A2546" w:rsidP="004A2546">
      <w:pPr>
        <w:autoSpaceDE w:val="0"/>
        <w:autoSpaceDN w:val="0"/>
        <w:snapToGrid w:val="0"/>
        <w:spacing w:line="58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十四、国有资产占用情况说明</w:t>
      </w:r>
    </w:p>
    <w:p w14:paraId="395B095E" w14:textId="21B4B917" w:rsidR="004A2546" w:rsidRDefault="004A2546" w:rsidP="004A2546">
      <w:pPr>
        <w:autoSpaceDE w:val="0"/>
        <w:autoSpaceDN w:val="0"/>
        <w:snapToGrid w:val="0"/>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截至</w:t>
      </w:r>
      <w:r w:rsidR="00847767">
        <w:rPr>
          <w:rFonts w:ascii="Times New Roman" w:eastAsia="方正仿宋_GBK" w:hAnsi="Times New Roman"/>
          <w:kern w:val="0"/>
          <w:sz w:val="32"/>
          <w:szCs w:val="32"/>
          <w:lang w:val="en"/>
        </w:rPr>
        <w:t>2025</w:t>
      </w:r>
      <w:r>
        <w:rPr>
          <w:rFonts w:ascii="Times New Roman" w:eastAsia="方正仿宋_GBK" w:hAnsi="Times New Roman"/>
          <w:kern w:val="0"/>
          <w:sz w:val="32"/>
          <w:szCs w:val="32"/>
        </w:rPr>
        <w:t>年</w:t>
      </w:r>
      <w:r>
        <w:rPr>
          <w:rFonts w:ascii="Times New Roman" w:eastAsia="方正仿宋_GBK" w:hAnsi="Times New Roman"/>
          <w:kern w:val="0"/>
          <w:sz w:val="32"/>
          <w:szCs w:val="32"/>
        </w:rPr>
        <w:t>12</w:t>
      </w:r>
      <w:r>
        <w:rPr>
          <w:rFonts w:ascii="Times New Roman" w:eastAsia="方正仿宋_GBK" w:hAnsi="Times New Roman"/>
          <w:kern w:val="0"/>
          <w:sz w:val="32"/>
          <w:szCs w:val="32"/>
        </w:rPr>
        <w:t>月</w:t>
      </w:r>
      <w:r>
        <w:rPr>
          <w:rFonts w:ascii="Times New Roman" w:eastAsia="方正仿宋_GBK" w:hAnsi="Times New Roman"/>
          <w:kern w:val="0"/>
          <w:sz w:val="32"/>
          <w:szCs w:val="32"/>
        </w:rPr>
        <w:t>31</w:t>
      </w:r>
      <w:r>
        <w:rPr>
          <w:rFonts w:ascii="Times New Roman" w:eastAsia="方正仿宋_GBK" w:hAnsi="Times New Roman"/>
          <w:kern w:val="0"/>
          <w:sz w:val="32"/>
          <w:szCs w:val="32"/>
        </w:rPr>
        <w:t>日，本部门（单位）共有车辆</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辆，其中：副部（省）级及以上领导用车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辆、主要领导干部用车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辆、机要通信用车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辆、应急保障用车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辆、执法执勤用车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辆、特种专业技术用车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辆、离退休干部用车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辆，其他用车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辆；单价</w:t>
      </w:r>
      <w:r>
        <w:rPr>
          <w:rFonts w:ascii="Times New Roman" w:eastAsia="方正仿宋_GBK" w:hAnsi="Times New Roman"/>
          <w:kern w:val="0"/>
          <w:sz w:val="32"/>
          <w:szCs w:val="32"/>
        </w:rPr>
        <w:t>100</w:t>
      </w:r>
      <w:r>
        <w:rPr>
          <w:rFonts w:ascii="Times New Roman" w:eastAsia="方正仿宋_GBK" w:hAnsi="Times New Roman"/>
          <w:kern w:val="0"/>
          <w:sz w:val="32"/>
          <w:szCs w:val="32"/>
        </w:rPr>
        <w:t>万元（含）以上的设备</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台（套）。</w:t>
      </w:r>
    </w:p>
    <w:p w14:paraId="748339B4" w14:textId="77777777" w:rsidR="004A2546" w:rsidRDefault="004A2546" w:rsidP="004A2546">
      <w:pPr>
        <w:autoSpaceDE w:val="0"/>
        <w:autoSpaceDN w:val="0"/>
        <w:snapToGrid w:val="0"/>
        <w:spacing w:line="58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十五、预算绩效评价工作开展情况</w:t>
      </w:r>
    </w:p>
    <w:p w14:paraId="6949B76F" w14:textId="41360137" w:rsidR="004A2546" w:rsidRDefault="00847767" w:rsidP="004A2546">
      <w:pPr>
        <w:autoSpaceDE w:val="0"/>
        <w:autoSpaceDN w:val="0"/>
        <w:snapToGrid w:val="0"/>
        <w:spacing w:line="580" w:lineRule="exact"/>
        <w:ind w:firstLineChars="200" w:firstLine="640"/>
        <w:rPr>
          <w:rFonts w:ascii="Times New Roman" w:eastAsia="仿宋" w:hAnsi="Times New Roman"/>
          <w:kern w:val="0"/>
          <w:sz w:val="32"/>
          <w:szCs w:val="32"/>
        </w:rPr>
      </w:pPr>
      <w:r>
        <w:rPr>
          <w:rFonts w:ascii="Times New Roman" w:eastAsia="仿宋" w:hAnsi="Times New Roman"/>
          <w:kern w:val="0"/>
          <w:sz w:val="32"/>
          <w:szCs w:val="32"/>
          <w:lang w:val="en"/>
        </w:rPr>
        <w:t>2025</w:t>
      </w:r>
      <w:r w:rsidR="004A2546">
        <w:rPr>
          <w:rFonts w:ascii="Times New Roman" w:eastAsia="仿宋" w:hAnsi="Times New Roman"/>
          <w:kern w:val="0"/>
          <w:sz w:val="32"/>
          <w:szCs w:val="32"/>
        </w:rPr>
        <w:t>年度，本部门（单位）共</w:t>
      </w:r>
      <w:r w:rsidR="004A2546">
        <w:rPr>
          <w:rFonts w:ascii="Times New Roman" w:eastAsia="仿宋" w:hAnsi="Times New Roman"/>
          <w:kern w:val="0"/>
          <w:sz w:val="32"/>
          <w:szCs w:val="32"/>
        </w:rPr>
        <w:t>___</w:t>
      </w:r>
      <w:proofErr w:type="gramStart"/>
      <w:r w:rsidR="004A2546">
        <w:rPr>
          <w:rFonts w:ascii="Times New Roman" w:eastAsia="仿宋" w:hAnsi="Times New Roman"/>
          <w:kern w:val="0"/>
          <w:sz w:val="32"/>
          <w:szCs w:val="32"/>
        </w:rPr>
        <w:t>个</w:t>
      </w:r>
      <w:proofErr w:type="gramEnd"/>
      <w:r w:rsidR="004A2546">
        <w:rPr>
          <w:rFonts w:ascii="Times New Roman" w:eastAsia="仿宋" w:hAnsi="Times New Roman"/>
          <w:kern w:val="0"/>
          <w:sz w:val="32"/>
          <w:szCs w:val="32"/>
        </w:rPr>
        <w:t>项目开展了财政重点绩效评价，涉及财政性资金合计</w:t>
      </w:r>
      <w:r w:rsidR="004A2546">
        <w:rPr>
          <w:rFonts w:ascii="Times New Roman" w:eastAsia="仿宋" w:hAnsi="Times New Roman"/>
          <w:kern w:val="0"/>
          <w:sz w:val="32"/>
          <w:szCs w:val="32"/>
        </w:rPr>
        <w:t>______</w:t>
      </w:r>
      <w:r w:rsidR="004A2546">
        <w:rPr>
          <w:rFonts w:ascii="Times New Roman" w:eastAsia="仿宋" w:hAnsi="Times New Roman"/>
          <w:kern w:val="0"/>
          <w:sz w:val="32"/>
          <w:szCs w:val="32"/>
        </w:rPr>
        <w:t>万元；本部门（单位）（</w:t>
      </w:r>
      <w:r w:rsidR="004A2546">
        <w:rPr>
          <w:rFonts w:ascii="Times New Roman" w:eastAsia="仿宋" w:hAnsi="Times New Roman"/>
          <w:kern w:val="0"/>
          <w:sz w:val="32"/>
          <w:szCs w:val="32"/>
        </w:rPr>
        <w:t>□</w:t>
      </w:r>
      <w:r w:rsidR="004A2546">
        <w:rPr>
          <w:rFonts w:ascii="Times New Roman" w:eastAsia="仿宋" w:hAnsi="Times New Roman"/>
          <w:kern w:val="0"/>
          <w:sz w:val="32"/>
          <w:szCs w:val="32"/>
        </w:rPr>
        <w:t>开展、</w:t>
      </w:r>
      <w:r w:rsidR="004A2546">
        <w:rPr>
          <w:rFonts w:ascii="Times New Roman" w:eastAsia="仿宋" w:hAnsi="Times New Roman"/>
          <w:kern w:val="0"/>
          <w:sz w:val="32"/>
          <w:szCs w:val="32"/>
        </w:rPr>
        <w:t>□</w:t>
      </w:r>
      <w:r w:rsidR="004A2546">
        <w:rPr>
          <w:rFonts w:ascii="Times New Roman" w:eastAsia="仿宋" w:hAnsi="Times New Roman"/>
          <w:kern w:val="0"/>
          <w:sz w:val="32"/>
          <w:szCs w:val="32"/>
        </w:rPr>
        <w:t>未开展）部门（单位）整体支出财政重点绩效评价，涉及财政性资金</w:t>
      </w:r>
      <w:r w:rsidR="004A2546">
        <w:rPr>
          <w:rFonts w:ascii="Times New Roman" w:eastAsia="仿宋" w:hAnsi="Times New Roman"/>
          <w:kern w:val="0"/>
          <w:sz w:val="32"/>
          <w:szCs w:val="32"/>
        </w:rPr>
        <w:t>______</w:t>
      </w:r>
      <w:r w:rsidR="004A2546">
        <w:rPr>
          <w:rFonts w:ascii="Times New Roman" w:eastAsia="仿宋" w:hAnsi="Times New Roman"/>
          <w:kern w:val="0"/>
          <w:sz w:val="32"/>
          <w:szCs w:val="32"/>
        </w:rPr>
        <w:t>万元。</w:t>
      </w:r>
    </w:p>
    <w:p w14:paraId="4C0EFFB4" w14:textId="77777777" w:rsidR="004A2546" w:rsidRDefault="004A2546" w:rsidP="004A2546">
      <w:pPr>
        <w:autoSpaceDE w:val="0"/>
        <w:autoSpaceDN w:val="0"/>
        <w:snapToGrid w:val="0"/>
        <w:spacing w:line="580" w:lineRule="exact"/>
        <w:ind w:firstLineChars="200" w:firstLine="640"/>
        <w:rPr>
          <w:rFonts w:ascii="Times New Roman" w:eastAsia="仿宋" w:hAnsi="Times New Roman"/>
          <w:kern w:val="0"/>
          <w:sz w:val="32"/>
          <w:szCs w:val="32"/>
        </w:rPr>
      </w:pPr>
      <w:r>
        <w:rPr>
          <w:rFonts w:ascii="Times New Roman" w:eastAsia="仿宋" w:hAnsi="Times New Roman"/>
          <w:kern w:val="0"/>
          <w:sz w:val="32"/>
          <w:szCs w:val="32"/>
        </w:rPr>
        <w:t>本部门</w:t>
      </w:r>
      <w:r>
        <w:rPr>
          <w:rFonts w:ascii="Times New Roman" w:eastAsia="仿宋" w:hAnsi="Times New Roman" w:hint="eastAsia"/>
          <w:kern w:val="0"/>
          <w:sz w:val="32"/>
          <w:szCs w:val="32"/>
        </w:rPr>
        <w:t>组织所属单位</w:t>
      </w:r>
      <w:r>
        <w:rPr>
          <w:rFonts w:ascii="Times New Roman" w:eastAsia="仿宋" w:hAnsi="Times New Roman"/>
          <w:kern w:val="0"/>
          <w:sz w:val="32"/>
          <w:szCs w:val="32"/>
        </w:rPr>
        <w:t>共对上年度已实施完成的</w:t>
      </w:r>
      <w:r>
        <w:rPr>
          <w:rFonts w:ascii="Times New Roman" w:eastAsia="仿宋" w:hAnsi="Times New Roman"/>
          <w:kern w:val="0"/>
          <w:sz w:val="32"/>
          <w:szCs w:val="32"/>
        </w:rPr>
        <w:t>___</w:t>
      </w:r>
      <w:proofErr w:type="gramStart"/>
      <w:r>
        <w:rPr>
          <w:rFonts w:ascii="Times New Roman" w:eastAsia="仿宋" w:hAnsi="Times New Roman"/>
          <w:kern w:val="0"/>
          <w:sz w:val="32"/>
          <w:szCs w:val="32"/>
        </w:rPr>
        <w:t>个</w:t>
      </w:r>
      <w:proofErr w:type="gramEnd"/>
      <w:r>
        <w:rPr>
          <w:rFonts w:ascii="Times New Roman" w:eastAsia="仿宋" w:hAnsi="Times New Roman"/>
          <w:kern w:val="0"/>
          <w:sz w:val="32"/>
          <w:szCs w:val="32"/>
        </w:rPr>
        <w:t>项目开展了绩效自评价，涉及财政性资金合计</w:t>
      </w:r>
      <w:r>
        <w:rPr>
          <w:rFonts w:ascii="Times New Roman" w:eastAsia="仿宋" w:hAnsi="Times New Roman"/>
          <w:kern w:val="0"/>
          <w:sz w:val="32"/>
          <w:szCs w:val="32"/>
        </w:rPr>
        <w:t>______</w:t>
      </w:r>
      <w:r>
        <w:rPr>
          <w:rFonts w:ascii="Times New Roman" w:eastAsia="仿宋" w:hAnsi="Times New Roman"/>
          <w:kern w:val="0"/>
          <w:sz w:val="32"/>
          <w:szCs w:val="32"/>
        </w:rPr>
        <w:t>万元；本部门</w:t>
      </w:r>
      <w:r>
        <w:rPr>
          <w:rFonts w:ascii="Times New Roman" w:eastAsia="仿宋" w:hAnsi="Times New Roman" w:hint="eastAsia"/>
          <w:kern w:val="0"/>
          <w:sz w:val="32"/>
          <w:szCs w:val="32"/>
        </w:rPr>
        <w:t>组织所属单位</w:t>
      </w:r>
      <w:r>
        <w:rPr>
          <w:rFonts w:ascii="Times New Roman" w:eastAsia="仿宋" w:hAnsi="Times New Roman"/>
          <w:kern w:val="0"/>
          <w:sz w:val="32"/>
          <w:szCs w:val="32"/>
        </w:rPr>
        <w:t>共开展</w:t>
      </w:r>
      <w:r>
        <w:rPr>
          <w:rFonts w:ascii="Times New Roman" w:eastAsia="仿宋" w:hAnsi="Times New Roman"/>
          <w:kern w:val="0"/>
          <w:sz w:val="32"/>
          <w:szCs w:val="32"/>
        </w:rPr>
        <w:t>___</w:t>
      </w:r>
      <w:r>
        <w:rPr>
          <w:rFonts w:ascii="Times New Roman" w:eastAsia="仿宋" w:hAnsi="Times New Roman"/>
          <w:kern w:val="0"/>
          <w:sz w:val="32"/>
          <w:szCs w:val="32"/>
        </w:rPr>
        <w:t>项单位整体支出绩效自评价，涉及财政性资金合计</w:t>
      </w:r>
      <w:r>
        <w:rPr>
          <w:rFonts w:ascii="Times New Roman" w:eastAsia="仿宋" w:hAnsi="Times New Roman"/>
          <w:kern w:val="0"/>
          <w:sz w:val="32"/>
          <w:szCs w:val="32"/>
        </w:rPr>
        <w:t>______</w:t>
      </w:r>
      <w:r>
        <w:rPr>
          <w:rFonts w:ascii="Times New Roman" w:eastAsia="仿宋" w:hAnsi="Times New Roman"/>
          <w:kern w:val="0"/>
          <w:sz w:val="32"/>
          <w:szCs w:val="32"/>
        </w:rPr>
        <w:t>万元。</w:t>
      </w:r>
    </w:p>
    <w:p w14:paraId="7674892F" w14:textId="77777777" w:rsidR="004A2546" w:rsidRDefault="004A2546" w:rsidP="004A2546">
      <w:pPr>
        <w:autoSpaceDE w:val="0"/>
        <w:autoSpaceDN w:val="0"/>
        <w:snapToGrid w:val="0"/>
        <w:spacing w:line="580" w:lineRule="exact"/>
        <w:ind w:firstLineChars="200" w:firstLine="640"/>
        <w:rPr>
          <w:rFonts w:ascii="Times New Roman" w:eastAsia="仿宋" w:hAnsi="Times New Roman"/>
          <w:kern w:val="0"/>
          <w:sz w:val="32"/>
          <w:szCs w:val="32"/>
        </w:rPr>
      </w:pPr>
      <w:r>
        <w:rPr>
          <w:rFonts w:ascii="Times New Roman" w:eastAsia="仿宋" w:hAnsi="Times New Roman"/>
          <w:kern w:val="0"/>
          <w:sz w:val="32"/>
          <w:szCs w:val="32"/>
        </w:rPr>
        <w:t>本部门共</w:t>
      </w:r>
      <w:r>
        <w:rPr>
          <w:rFonts w:ascii="Times New Roman" w:eastAsia="仿宋" w:hAnsi="Times New Roman"/>
          <w:kern w:val="0"/>
          <w:sz w:val="32"/>
          <w:szCs w:val="32"/>
        </w:rPr>
        <w:t>______</w:t>
      </w:r>
      <w:proofErr w:type="gramStart"/>
      <w:r>
        <w:rPr>
          <w:rFonts w:ascii="Times New Roman" w:eastAsia="仿宋" w:hAnsi="Times New Roman"/>
          <w:kern w:val="0"/>
          <w:sz w:val="32"/>
          <w:szCs w:val="32"/>
        </w:rPr>
        <w:t>个</w:t>
      </w:r>
      <w:proofErr w:type="gramEnd"/>
      <w:r>
        <w:rPr>
          <w:rFonts w:ascii="Times New Roman" w:eastAsia="仿宋" w:hAnsi="Times New Roman"/>
          <w:kern w:val="0"/>
          <w:sz w:val="32"/>
          <w:szCs w:val="32"/>
        </w:rPr>
        <w:t>项目开展了部门评价，涉及财政性资金合计</w:t>
      </w:r>
      <w:r>
        <w:rPr>
          <w:rFonts w:ascii="Times New Roman" w:eastAsia="仿宋" w:hAnsi="Times New Roman"/>
          <w:kern w:val="0"/>
          <w:sz w:val="32"/>
          <w:szCs w:val="32"/>
        </w:rPr>
        <w:t>______</w:t>
      </w:r>
      <w:r>
        <w:rPr>
          <w:rFonts w:ascii="Times New Roman" w:eastAsia="仿宋" w:hAnsi="Times New Roman"/>
          <w:kern w:val="0"/>
          <w:sz w:val="32"/>
          <w:szCs w:val="32"/>
        </w:rPr>
        <w:t>万元；本部门（</w:t>
      </w:r>
      <w:r>
        <w:rPr>
          <w:rFonts w:ascii="Times New Roman" w:eastAsia="仿宋" w:hAnsi="Times New Roman"/>
          <w:kern w:val="0"/>
          <w:sz w:val="32"/>
          <w:szCs w:val="32"/>
        </w:rPr>
        <w:t>□</w:t>
      </w:r>
      <w:r>
        <w:rPr>
          <w:rFonts w:ascii="Times New Roman" w:eastAsia="仿宋" w:hAnsi="Times New Roman"/>
          <w:kern w:val="0"/>
          <w:sz w:val="32"/>
          <w:szCs w:val="32"/>
        </w:rPr>
        <w:t>开展、</w:t>
      </w:r>
      <w:r>
        <w:rPr>
          <w:rFonts w:ascii="Times New Roman" w:eastAsia="仿宋" w:hAnsi="Times New Roman"/>
          <w:kern w:val="0"/>
          <w:sz w:val="32"/>
          <w:szCs w:val="32"/>
        </w:rPr>
        <w:t>□</w:t>
      </w:r>
      <w:r>
        <w:rPr>
          <w:rFonts w:ascii="Times New Roman" w:eastAsia="仿宋" w:hAnsi="Times New Roman"/>
          <w:kern w:val="0"/>
          <w:sz w:val="32"/>
          <w:szCs w:val="32"/>
        </w:rPr>
        <w:t>未开展）</w:t>
      </w:r>
      <w:r>
        <w:rPr>
          <w:rFonts w:ascii="Times New Roman" w:eastAsia="仿宋" w:hAnsi="Times New Roman"/>
          <w:kern w:val="0"/>
          <w:sz w:val="32"/>
          <w:szCs w:val="32"/>
        </w:rPr>
        <w:t>______</w:t>
      </w:r>
      <w:proofErr w:type="gramStart"/>
      <w:r>
        <w:rPr>
          <w:rFonts w:ascii="Times New Roman" w:eastAsia="仿宋" w:hAnsi="Times New Roman"/>
          <w:kern w:val="0"/>
          <w:sz w:val="32"/>
          <w:szCs w:val="32"/>
        </w:rPr>
        <w:t>个</w:t>
      </w:r>
      <w:proofErr w:type="gramEnd"/>
      <w:r>
        <w:rPr>
          <w:rFonts w:ascii="Times New Roman" w:eastAsia="仿宋" w:hAnsi="Times New Roman"/>
          <w:kern w:val="0"/>
          <w:sz w:val="32"/>
          <w:szCs w:val="32"/>
        </w:rPr>
        <w:t>部门整体支出部门评价，涉及财政性资金</w:t>
      </w:r>
      <w:r>
        <w:rPr>
          <w:rFonts w:ascii="Times New Roman" w:eastAsia="仿宋" w:hAnsi="Times New Roman"/>
          <w:kern w:val="0"/>
          <w:sz w:val="32"/>
          <w:szCs w:val="32"/>
        </w:rPr>
        <w:t>______</w:t>
      </w:r>
      <w:r>
        <w:rPr>
          <w:rFonts w:ascii="Times New Roman" w:eastAsia="仿宋" w:hAnsi="Times New Roman"/>
          <w:kern w:val="0"/>
          <w:sz w:val="32"/>
          <w:szCs w:val="32"/>
        </w:rPr>
        <w:t>万元。</w:t>
      </w:r>
    </w:p>
    <w:p w14:paraId="6FBFC662" w14:textId="77777777" w:rsidR="004A2546" w:rsidRDefault="004A2546" w:rsidP="004A2546">
      <w:pPr>
        <w:autoSpaceDE w:val="0"/>
        <w:autoSpaceDN w:val="0"/>
        <w:snapToGrid w:val="0"/>
        <w:spacing w:line="550" w:lineRule="exact"/>
        <w:ind w:firstLineChars="200" w:firstLine="640"/>
        <w:rPr>
          <w:rFonts w:ascii="Times New Roman" w:eastAsia="仿宋" w:hAnsi="Times New Roman"/>
          <w:kern w:val="0"/>
          <w:sz w:val="32"/>
          <w:szCs w:val="32"/>
        </w:rPr>
      </w:pPr>
    </w:p>
    <w:p w14:paraId="2B2A969D" w14:textId="77777777"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p w14:paraId="1BE0C600" w14:textId="77777777" w:rsidR="004A2546" w:rsidRDefault="004A2546" w:rsidP="004A2546">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lastRenderedPageBreak/>
        <w:t>第四部分　名词解释</w:t>
      </w:r>
    </w:p>
    <w:p w14:paraId="1918B3FC"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一、财政拨款收入：</w:t>
      </w:r>
      <w:r>
        <w:rPr>
          <w:rFonts w:ascii="Times New Roman" w:eastAsia="方正仿宋_GBK" w:hAnsi="Times New Roman"/>
          <w:kern w:val="0"/>
          <w:sz w:val="32"/>
          <w:szCs w:val="32"/>
        </w:rPr>
        <w:t>指单位从同级财政部门取得的各</w:t>
      </w:r>
      <w:proofErr w:type="gramStart"/>
      <w:r>
        <w:rPr>
          <w:rFonts w:ascii="Times New Roman" w:eastAsia="方正仿宋_GBK" w:hAnsi="Times New Roman"/>
          <w:kern w:val="0"/>
          <w:sz w:val="32"/>
          <w:szCs w:val="32"/>
        </w:rPr>
        <w:t>类财政</w:t>
      </w:r>
      <w:proofErr w:type="gramEnd"/>
      <w:r>
        <w:rPr>
          <w:rFonts w:ascii="Times New Roman" w:eastAsia="方正仿宋_GBK" w:hAnsi="Times New Roman"/>
          <w:kern w:val="0"/>
          <w:sz w:val="32"/>
          <w:szCs w:val="32"/>
        </w:rPr>
        <w:t>拨款，包括一般公共预算财政拨款、政府性基金预算财政拨款、国有资本经营预算财政拨款。</w:t>
      </w:r>
    </w:p>
    <w:p w14:paraId="63BD970C"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二、上级补助收入：</w:t>
      </w:r>
      <w:r>
        <w:rPr>
          <w:rFonts w:ascii="Times New Roman" w:eastAsia="方正仿宋_GBK" w:hAnsi="Times New Roman"/>
          <w:kern w:val="0"/>
          <w:sz w:val="32"/>
          <w:szCs w:val="32"/>
        </w:rPr>
        <w:t>指事业单位从主管部门和上级单位取得的非财政补助收入。</w:t>
      </w:r>
    </w:p>
    <w:p w14:paraId="7B5892A7"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三、财政专户管理教育收费：</w:t>
      </w:r>
      <w:r>
        <w:rPr>
          <w:rFonts w:ascii="Times New Roman" w:eastAsia="方正仿宋_GBK" w:hAnsi="Times New Roman"/>
          <w:kern w:val="0"/>
          <w:sz w:val="32"/>
          <w:szCs w:val="32"/>
        </w:rPr>
        <w:t>指缴入财政专户、实行专项管理的高中以上学费、住宿费、高校委托培养费、函大、电大、夜大及短训班培训费等教育收费。</w:t>
      </w:r>
    </w:p>
    <w:p w14:paraId="0FFF1512"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四、事业收入：</w:t>
      </w:r>
      <w:r>
        <w:rPr>
          <w:rFonts w:ascii="Times New Roman" w:eastAsia="方正仿宋_GBK" w:hAnsi="Times New Roman"/>
          <w:kern w:val="0"/>
          <w:sz w:val="32"/>
          <w:szCs w:val="32"/>
        </w:rPr>
        <w:t>指事业单位开展专业业务活动及其辅助活动取得的收入。</w:t>
      </w:r>
    </w:p>
    <w:p w14:paraId="47D80584"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五、经营收入：</w:t>
      </w:r>
      <w:r>
        <w:rPr>
          <w:rFonts w:ascii="Times New Roman" w:eastAsia="方正仿宋_GBK" w:hAnsi="Times New Roman"/>
          <w:kern w:val="0"/>
          <w:sz w:val="32"/>
          <w:szCs w:val="32"/>
        </w:rPr>
        <w:t>指事业单位在专业业务活动及其辅助活动之外开展非独立核算经营活动取得的收入。</w:t>
      </w:r>
    </w:p>
    <w:p w14:paraId="455878B6"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六、附属单位上缴收入：</w:t>
      </w:r>
      <w:r>
        <w:rPr>
          <w:rFonts w:ascii="Times New Roman" w:eastAsia="方正仿宋_GBK" w:hAnsi="Times New Roman"/>
          <w:kern w:val="0"/>
          <w:sz w:val="32"/>
          <w:szCs w:val="32"/>
        </w:rPr>
        <w:t>指事业单位附属独立核算单位按照有关规定上缴的收入。</w:t>
      </w:r>
    </w:p>
    <w:p w14:paraId="6E1BBD33"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七、其他收入：</w:t>
      </w:r>
      <w:r>
        <w:rPr>
          <w:rFonts w:ascii="Times New Roman" w:eastAsia="方正仿宋_GBK" w:hAnsi="Times New Roman"/>
          <w:kern w:val="0"/>
          <w:sz w:val="32"/>
          <w:szCs w:val="32"/>
        </w:rPr>
        <w:t>指单位取得的除上述</w:t>
      </w:r>
      <w:r>
        <w:rPr>
          <w:rFonts w:ascii="Times New Roman" w:eastAsia="方正仿宋_GBK" w:hAnsi="Times New Roman"/>
          <w:kern w:val="0"/>
          <w:sz w:val="32"/>
          <w:szCs w:val="32"/>
        </w:rPr>
        <w:t>“</w:t>
      </w:r>
      <w:r>
        <w:rPr>
          <w:rFonts w:ascii="Times New Roman" w:eastAsia="方正仿宋_GBK" w:hAnsi="Times New Roman"/>
          <w:kern w:val="0"/>
          <w:sz w:val="32"/>
          <w:szCs w:val="32"/>
        </w:rPr>
        <w:t>财政拨款收入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上级补助收入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事业收入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经营收入</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w:t>
      </w:r>
      <w:r>
        <w:rPr>
          <w:rFonts w:ascii="Times New Roman" w:eastAsia="方正仿宋_GBK" w:hAnsi="Times New Roman"/>
          <w:kern w:val="0"/>
          <w:sz w:val="32"/>
          <w:szCs w:val="32"/>
        </w:rPr>
        <w:t>附属单位上缴收入</w:t>
      </w:r>
      <w:r>
        <w:rPr>
          <w:rFonts w:ascii="Times New Roman" w:eastAsia="方正仿宋_GBK" w:hAnsi="Times New Roman"/>
          <w:kern w:val="0"/>
          <w:sz w:val="32"/>
          <w:szCs w:val="32"/>
        </w:rPr>
        <w:t>”</w:t>
      </w:r>
      <w:r>
        <w:rPr>
          <w:rFonts w:ascii="Times New Roman" w:eastAsia="方正仿宋_GBK" w:hAnsi="Times New Roman"/>
          <w:kern w:val="0"/>
          <w:sz w:val="32"/>
          <w:szCs w:val="32"/>
        </w:rPr>
        <w:t>等以外的各项收入。</w:t>
      </w:r>
    </w:p>
    <w:p w14:paraId="39363AA0"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八、使用非财政拨款结余</w:t>
      </w:r>
      <w:r>
        <w:rPr>
          <w:rFonts w:ascii="Times New Roman" w:eastAsia="方正黑体_GBK" w:hAnsi="Times New Roman" w:hint="eastAsia"/>
          <w:kern w:val="0"/>
          <w:sz w:val="32"/>
          <w:szCs w:val="32"/>
        </w:rPr>
        <w:t>（含专用结余）</w:t>
      </w:r>
      <w:r>
        <w:rPr>
          <w:rFonts w:ascii="Times New Roman" w:eastAsia="方正黑体_GBK" w:hAnsi="Times New Roman"/>
          <w:kern w:val="0"/>
          <w:sz w:val="32"/>
          <w:szCs w:val="32"/>
        </w:rPr>
        <w:t>：</w:t>
      </w:r>
      <w:r>
        <w:rPr>
          <w:rFonts w:ascii="Times New Roman" w:eastAsia="方正仿宋_GBK" w:hAnsi="Times New Roman"/>
          <w:kern w:val="0"/>
          <w:sz w:val="32"/>
          <w:szCs w:val="32"/>
        </w:rPr>
        <w:t>指事业单位按照预算管理要求使用非财政拨款结余（含专用结余）弥补当年收支差额的数额。</w:t>
      </w:r>
    </w:p>
    <w:p w14:paraId="7073D195"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九、年初结转和结余：</w:t>
      </w:r>
      <w:r>
        <w:rPr>
          <w:rFonts w:ascii="Times New Roman" w:eastAsia="方正仿宋_GBK" w:hAnsi="Times New Roman"/>
          <w:kern w:val="0"/>
          <w:sz w:val="32"/>
          <w:szCs w:val="32"/>
        </w:rPr>
        <w:t>指单位上年结转本年使用的基本支出结转、项目支出结转和结余、经营结余。</w:t>
      </w:r>
    </w:p>
    <w:p w14:paraId="263C2995"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十、结余分配：</w:t>
      </w:r>
      <w:r>
        <w:rPr>
          <w:rFonts w:ascii="Times New Roman" w:eastAsia="方正仿宋_GBK" w:hAnsi="Times New Roman"/>
          <w:kern w:val="0"/>
          <w:sz w:val="32"/>
          <w:szCs w:val="32"/>
        </w:rPr>
        <w:t>指事业单位按规定缴纳的所得税以及从</w:t>
      </w:r>
      <w:r>
        <w:rPr>
          <w:rFonts w:ascii="Times New Roman" w:eastAsia="方正仿宋_GBK" w:hAnsi="Times New Roman"/>
          <w:kern w:val="0"/>
          <w:sz w:val="32"/>
          <w:szCs w:val="32"/>
        </w:rPr>
        <w:lastRenderedPageBreak/>
        <w:t>非财政拨款结余中提取各类结余的情况。</w:t>
      </w:r>
    </w:p>
    <w:p w14:paraId="6D13F4B2"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十一、年末结转和结余资金：</w:t>
      </w:r>
      <w:r>
        <w:rPr>
          <w:rFonts w:ascii="Times New Roman" w:eastAsia="方正仿宋_GBK" w:hAnsi="Times New Roman"/>
          <w:kern w:val="0"/>
          <w:sz w:val="32"/>
          <w:szCs w:val="32"/>
        </w:rPr>
        <w:t>指单位结转下年的基本支出结转、项目支出结转和结余、经营结余。</w:t>
      </w:r>
    </w:p>
    <w:p w14:paraId="319F3A04"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十二、基本支出：</w:t>
      </w:r>
      <w:r>
        <w:rPr>
          <w:rFonts w:ascii="Times New Roman" w:eastAsia="方正仿宋_GBK" w:hAnsi="Times New Roman"/>
          <w:kern w:val="0"/>
          <w:sz w:val="32"/>
          <w:szCs w:val="32"/>
        </w:rPr>
        <w:t>指为保障机构正常运转、完成日常工作任务所发生的支出，包括人员经费和公用经费。</w:t>
      </w:r>
    </w:p>
    <w:p w14:paraId="44816DEA"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十三、项目支出：</w:t>
      </w:r>
      <w:r>
        <w:rPr>
          <w:rFonts w:ascii="Times New Roman" w:eastAsia="方正仿宋_GBK" w:hAnsi="Times New Roman"/>
          <w:kern w:val="0"/>
          <w:sz w:val="32"/>
          <w:szCs w:val="32"/>
        </w:rPr>
        <w:t>指在为完成特定的工作任务和事业发展目标所发生的支出。</w:t>
      </w:r>
    </w:p>
    <w:p w14:paraId="34628845"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十四、上缴上级支出：</w:t>
      </w:r>
      <w:r>
        <w:rPr>
          <w:rFonts w:ascii="Times New Roman" w:eastAsia="方正仿宋_GBK" w:hAnsi="Times New Roman"/>
          <w:kern w:val="0"/>
          <w:sz w:val="32"/>
          <w:szCs w:val="32"/>
        </w:rPr>
        <w:t>指事业单位按照财政部门和主管部门的规定上缴上级单位的支出。</w:t>
      </w:r>
    </w:p>
    <w:p w14:paraId="431285E0"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十五、经营支出：</w:t>
      </w:r>
      <w:r>
        <w:rPr>
          <w:rFonts w:ascii="Times New Roman" w:eastAsia="方正仿宋_GBK" w:hAnsi="Times New Roman"/>
          <w:kern w:val="0"/>
          <w:sz w:val="32"/>
          <w:szCs w:val="32"/>
        </w:rPr>
        <w:t>指事业单位在专业业务活动及其辅助活动之外开展非独立核算经营活动发生的支出。</w:t>
      </w:r>
    </w:p>
    <w:p w14:paraId="38A6AECD"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十六、对附属单位补助支出：</w:t>
      </w:r>
      <w:r>
        <w:rPr>
          <w:rFonts w:ascii="Times New Roman" w:eastAsia="方正仿宋_GBK" w:hAnsi="Times New Roman"/>
          <w:kern w:val="0"/>
          <w:sz w:val="32"/>
          <w:szCs w:val="32"/>
        </w:rPr>
        <w:t>指事业单位用财政拨款收入之外的收入对附属单位补助发生的支出。</w:t>
      </w:r>
    </w:p>
    <w:p w14:paraId="6D8CD2CD"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十七、</w:t>
      </w:r>
      <w:r>
        <w:rPr>
          <w:rFonts w:ascii="Times New Roman" w:eastAsia="方正黑体_GBK" w:hAnsi="Times New Roman"/>
          <w:kern w:val="0"/>
          <w:sz w:val="32"/>
          <w:szCs w:val="32"/>
        </w:rPr>
        <w:t>“</w:t>
      </w:r>
      <w:r>
        <w:rPr>
          <w:rFonts w:ascii="Times New Roman" w:eastAsia="方正黑体_GBK" w:hAnsi="Times New Roman"/>
          <w:kern w:val="0"/>
          <w:sz w:val="32"/>
          <w:szCs w:val="32"/>
        </w:rPr>
        <w:t>三公</w:t>
      </w:r>
      <w:r>
        <w:rPr>
          <w:rFonts w:ascii="Times New Roman" w:eastAsia="方正黑体_GBK" w:hAnsi="Times New Roman"/>
          <w:kern w:val="0"/>
          <w:sz w:val="32"/>
          <w:szCs w:val="32"/>
        </w:rPr>
        <w:t>”</w:t>
      </w:r>
      <w:r>
        <w:rPr>
          <w:rFonts w:ascii="Times New Roman" w:eastAsia="方正黑体_GBK" w:hAnsi="Times New Roman"/>
          <w:kern w:val="0"/>
          <w:sz w:val="32"/>
          <w:szCs w:val="32"/>
        </w:rPr>
        <w:t>经费：</w:t>
      </w:r>
      <w:r>
        <w:rPr>
          <w:rFonts w:ascii="Times New Roman" w:eastAsia="方正仿宋_GBK" w:hAnsi="Times New Roman"/>
          <w:kern w:val="0"/>
          <w:sz w:val="32"/>
          <w:szCs w:val="32"/>
        </w:rPr>
        <w:t>指部门使用财政拨款安排的因公出国（境）费、公务用车购置及运行维护费和公务接待费。其中，因公出国（境）</w:t>
      </w:r>
      <w:proofErr w:type="gramStart"/>
      <w:r>
        <w:rPr>
          <w:rFonts w:ascii="Times New Roman" w:eastAsia="方正仿宋_GBK" w:hAnsi="Times New Roman"/>
          <w:kern w:val="0"/>
          <w:sz w:val="32"/>
          <w:szCs w:val="32"/>
        </w:rPr>
        <w:t>费反映</w:t>
      </w:r>
      <w:proofErr w:type="gramEnd"/>
      <w:r>
        <w:rPr>
          <w:rFonts w:ascii="Times New Roman" w:eastAsia="方正仿宋_GBK" w:hAnsi="Times New Roman"/>
          <w:kern w:val="0"/>
          <w:sz w:val="32"/>
          <w:szCs w:val="32"/>
        </w:rPr>
        <w:t>单位公务出国（境）的国际旅费、国外城市间交通费、住宿费、伙食费、培训费、公杂费等支出；公务用车购置及运行维护费反映单位公务用车购置支出（</w:t>
      </w:r>
      <w:proofErr w:type="gramStart"/>
      <w:r>
        <w:rPr>
          <w:rFonts w:ascii="Times New Roman" w:eastAsia="方正仿宋_GBK" w:hAnsi="Times New Roman"/>
          <w:kern w:val="0"/>
          <w:sz w:val="32"/>
          <w:szCs w:val="32"/>
        </w:rPr>
        <w:t>含车辆</w:t>
      </w:r>
      <w:proofErr w:type="gramEnd"/>
      <w:r>
        <w:rPr>
          <w:rFonts w:ascii="Times New Roman" w:eastAsia="方正仿宋_GBK" w:hAnsi="Times New Roman"/>
          <w:kern w:val="0"/>
          <w:sz w:val="32"/>
          <w:szCs w:val="32"/>
        </w:rPr>
        <w:t>购置税、牌照费）以及按规定保留的公务用车燃料费、维修费、过路过桥费、保险费、安全奖励费用等支出；公务接待</w:t>
      </w:r>
      <w:proofErr w:type="gramStart"/>
      <w:r>
        <w:rPr>
          <w:rFonts w:ascii="Times New Roman" w:eastAsia="方正仿宋_GBK" w:hAnsi="Times New Roman"/>
          <w:kern w:val="0"/>
          <w:sz w:val="32"/>
          <w:szCs w:val="32"/>
        </w:rPr>
        <w:t>费反映</w:t>
      </w:r>
      <w:proofErr w:type="gramEnd"/>
      <w:r>
        <w:rPr>
          <w:rFonts w:ascii="Times New Roman" w:eastAsia="方正仿宋_GBK" w:hAnsi="Times New Roman"/>
          <w:kern w:val="0"/>
          <w:sz w:val="32"/>
          <w:szCs w:val="32"/>
        </w:rPr>
        <w:t>单位按规定开支的各类公务接待（含外宾接待）费用。</w:t>
      </w:r>
    </w:p>
    <w:p w14:paraId="4E7FE4A1"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十八、机关运行经费：</w:t>
      </w:r>
      <w:r>
        <w:rPr>
          <w:rFonts w:ascii="Times New Roman" w:eastAsia="方正仿宋_GBK" w:hAnsi="Times New Roman"/>
          <w:kern w:val="0"/>
          <w:sz w:val="32"/>
          <w:szCs w:val="32"/>
        </w:rPr>
        <w:t>指行政单位（含参照公务员法管理的事业单位）使用财政拨款安排的基本支出中的公用经费支出，包括办公及印刷费、邮电费、差旅费、会议费、福利</w:t>
      </w:r>
      <w:r>
        <w:rPr>
          <w:rFonts w:ascii="Times New Roman" w:eastAsia="方正仿宋_GBK" w:hAnsi="Times New Roman"/>
          <w:kern w:val="0"/>
          <w:sz w:val="32"/>
          <w:szCs w:val="32"/>
        </w:rPr>
        <w:lastRenderedPageBreak/>
        <w:t>费、日常维修费、专用材料及一般设备购置费、办公用房水电费、办公用房取暖费、办公用房物业管理费、公务用车运行维护费及其他费用。</w:t>
      </w:r>
    </w:p>
    <w:p w14:paraId="1B72CC88" w14:textId="77777777" w:rsidR="004A2546" w:rsidRDefault="004A2546" w:rsidP="004A2546">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i/>
          <w:kern w:val="0"/>
          <w:sz w:val="32"/>
          <w:szCs w:val="32"/>
        </w:rPr>
        <w:t>各部门应根据公开决算表中对应的经费情况进行名词解释，对未涉及的名词可以删除</w:t>
      </w:r>
      <w:r>
        <w:rPr>
          <w:rFonts w:ascii="Times New Roman" w:eastAsia="方正仿宋_GBK" w:hAnsi="Times New Roman"/>
          <w:kern w:val="0"/>
          <w:sz w:val="32"/>
          <w:szCs w:val="32"/>
        </w:rPr>
        <w:t>）</w:t>
      </w:r>
    </w:p>
    <w:p w14:paraId="1E1D414B" w14:textId="77777777" w:rsidR="0086674D" w:rsidRPr="004A2546" w:rsidRDefault="0086674D">
      <w:pPr>
        <w:rPr>
          <w:rFonts w:hint="eastAsia"/>
        </w:rPr>
      </w:pPr>
    </w:p>
    <w:sectPr w:rsidR="0086674D" w:rsidRPr="004A254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8FE3" w14:textId="77777777" w:rsidR="00EF565A" w:rsidRDefault="00EF565A" w:rsidP="004A2546">
      <w:pPr>
        <w:rPr>
          <w:rFonts w:hint="eastAsia"/>
        </w:rPr>
      </w:pPr>
      <w:r>
        <w:separator/>
      </w:r>
    </w:p>
  </w:endnote>
  <w:endnote w:type="continuationSeparator" w:id="0">
    <w:p w14:paraId="3A4868B0" w14:textId="77777777" w:rsidR="00EF565A" w:rsidRDefault="00EF565A" w:rsidP="004A25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87B1" w14:textId="77777777" w:rsidR="004A2546" w:rsidRDefault="004A2546">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221E5ACF" w14:textId="77777777" w:rsidR="004A2546" w:rsidRDefault="004A2546">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13F9" w14:textId="77777777" w:rsidR="004A2546" w:rsidRDefault="004A2546">
    <w:pPr>
      <w:pStyle w:val="a5"/>
      <w:framePr w:wrap="around" w:vAnchor="text" w:hAnchor="margin" w:xAlign="right" w:y="1"/>
      <w:rPr>
        <w:rStyle w:val="aa"/>
        <w:rFonts w:hint="eastAsia"/>
      </w:rPr>
    </w:pPr>
  </w:p>
  <w:p w14:paraId="74292719" w14:textId="77777777" w:rsidR="004A2546" w:rsidRDefault="004A254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5E60" w14:textId="77777777" w:rsidR="00EF565A" w:rsidRDefault="00EF565A" w:rsidP="004A2546">
      <w:pPr>
        <w:rPr>
          <w:rFonts w:hint="eastAsia"/>
        </w:rPr>
      </w:pPr>
      <w:r>
        <w:separator/>
      </w:r>
    </w:p>
  </w:footnote>
  <w:footnote w:type="continuationSeparator" w:id="0">
    <w:p w14:paraId="5DAC6304" w14:textId="77777777" w:rsidR="00EF565A" w:rsidRDefault="00EF565A" w:rsidP="004A254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33612"/>
    <w:multiLevelType w:val="multilevel"/>
    <w:tmpl w:val="7BC33612"/>
    <w:lvl w:ilvl="0">
      <w:start w:val="1"/>
      <w:numFmt w:val="japaneseCounting"/>
      <w:lvlText w:val="%1、"/>
      <w:lvlJc w:val="left"/>
      <w:pPr>
        <w:tabs>
          <w:tab w:val="num" w:pos="885"/>
        </w:tabs>
        <w:ind w:left="885" w:hanging="8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473643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BD"/>
    <w:rsid w:val="004A2546"/>
    <w:rsid w:val="00847767"/>
    <w:rsid w:val="0086674D"/>
    <w:rsid w:val="00A238BD"/>
    <w:rsid w:val="00EA7CA3"/>
    <w:rsid w:val="00EF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E94ED"/>
  <w15:chartTrackingRefBased/>
  <w15:docId w15:val="{8FA7BB5C-CEB6-4776-954B-C021E6AF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54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5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2546"/>
    <w:rPr>
      <w:sz w:val="18"/>
      <w:szCs w:val="18"/>
    </w:rPr>
  </w:style>
  <w:style w:type="paragraph" w:styleId="a5">
    <w:name w:val="footer"/>
    <w:basedOn w:val="a"/>
    <w:link w:val="a6"/>
    <w:uiPriority w:val="99"/>
    <w:unhideWhenUsed/>
    <w:rsid w:val="004A2546"/>
    <w:pPr>
      <w:tabs>
        <w:tab w:val="center" w:pos="4153"/>
        <w:tab w:val="right" w:pos="8306"/>
      </w:tabs>
      <w:snapToGrid w:val="0"/>
      <w:jc w:val="left"/>
    </w:pPr>
    <w:rPr>
      <w:sz w:val="18"/>
      <w:szCs w:val="18"/>
    </w:rPr>
  </w:style>
  <w:style w:type="character" w:customStyle="1" w:styleId="a6">
    <w:name w:val="页脚 字符"/>
    <w:basedOn w:val="a0"/>
    <w:link w:val="a5"/>
    <w:uiPriority w:val="99"/>
    <w:rsid w:val="004A2546"/>
    <w:rPr>
      <w:sz w:val="18"/>
      <w:szCs w:val="18"/>
    </w:rPr>
  </w:style>
  <w:style w:type="paragraph" w:styleId="a7">
    <w:name w:val="Balloon Text"/>
    <w:basedOn w:val="a"/>
    <w:link w:val="a8"/>
    <w:uiPriority w:val="99"/>
    <w:unhideWhenUsed/>
    <w:rsid w:val="004A2546"/>
    <w:rPr>
      <w:rFonts w:ascii="Times New Roman" w:eastAsia="宋体" w:hAnsi="Times New Roman"/>
      <w:sz w:val="18"/>
      <w:szCs w:val="18"/>
    </w:rPr>
  </w:style>
  <w:style w:type="character" w:customStyle="1" w:styleId="a8">
    <w:name w:val="批注框文本 字符"/>
    <w:basedOn w:val="a0"/>
    <w:link w:val="a7"/>
    <w:uiPriority w:val="99"/>
    <w:rsid w:val="004A2546"/>
    <w:rPr>
      <w:rFonts w:ascii="Times New Roman" w:eastAsia="宋体" w:hAnsi="Times New Roman" w:cs="Times New Roman"/>
      <w:sz w:val="18"/>
      <w:szCs w:val="18"/>
    </w:rPr>
  </w:style>
  <w:style w:type="table" w:styleId="a9">
    <w:name w:val="Table Grid"/>
    <w:basedOn w:val="a1"/>
    <w:rsid w:val="004A2546"/>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rsid w:val="004A2546"/>
  </w:style>
  <w:style w:type="paragraph" w:styleId="ab">
    <w:name w:val="List Paragraph"/>
    <w:basedOn w:val="a"/>
    <w:uiPriority w:val="34"/>
    <w:qFormat/>
    <w:rsid w:val="004A2546"/>
    <w:pPr>
      <w:ind w:firstLineChars="200" w:firstLine="420"/>
    </w:pPr>
    <w:rPr>
      <w:rFonts w:ascii="Cambria" w:eastAsia="宋体" w:hAnsi="Cambria"/>
      <w:sz w:val="24"/>
      <w:szCs w:val="24"/>
    </w:rPr>
  </w:style>
  <w:style w:type="paragraph" w:customStyle="1" w:styleId="1">
    <w:name w:val="标题1"/>
    <w:basedOn w:val="a"/>
    <w:next w:val="a"/>
    <w:rsid w:val="004A2546"/>
    <w:pPr>
      <w:tabs>
        <w:tab w:val="left" w:pos="9193"/>
        <w:tab w:val="left" w:pos="9827"/>
      </w:tabs>
      <w:autoSpaceDE w:val="0"/>
      <w:autoSpaceDN w:val="0"/>
      <w:snapToGrid w:val="0"/>
      <w:spacing w:line="700" w:lineRule="atLeast"/>
      <w:jc w:val="center"/>
    </w:pPr>
    <w:rPr>
      <w:rFonts w:ascii="Times New Roman" w:eastAsia="方正小标宋_GBK" w:hAnsi="Times New Roman"/>
      <w:kern w:val="0"/>
      <w:sz w:val="44"/>
      <w:szCs w:val="20"/>
    </w:rPr>
  </w:style>
  <w:style w:type="paragraph" w:customStyle="1" w:styleId="ac">
    <w:name w:val="附件栏"/>
    <w:basedOn w:val="a"/>
    <w:rsid w:val="004A2546"/>
    <w:pPr>
      <w:autoSpaceDE w:val="0"/>
      <w:autoSpaceDN w:val="0"/>
      <w:snapToGrid w:val="0"/>
      <w:spacing w:line="590" w:lineRule="atLeast"/>
      <w:ind w:firstLine="624"/>
    </w:pPr>
    <w:rPr>
      <w:rFonts w:ascii="Times New Roman" w:eastAsia="方正仿宋_GBK" w:hAnsi="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财政局-徐贝骁</dc:creator>
  <cp:keywords/>
  <dc:description/>
  <cp:lastModifiedBy>Qianli Zhu</cp:lastModifiedBy>
  <cp:revision>3</cp:revision>
  <dcterms:created xsi:type="dcterms:W3CDTF">2025-01-15T09:03:00Z</dcterms:created>
  <dcterms:modified xsi:type="dcterms:W3CDTF">2026-02-09T01:16:00Z</dcterms:modified>
</cp:coreProperties>
</file>